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063B" w14:textId="052E88ED" w:rsidR="00314166" w:rsidRDefault="00A54DE6" w:rsidP="00BD147F">
      <w:pPr>
        <w:pStyle w:val="NoSpacing"/>
        <w:tabs>
          <w:tab w:val="right" w:pos="9360"/>
        </w:tabs>
        <w:ind w:right="-1440"/>
        <w:rPr>
          <w:b/>
          <w:sz w:val="22"/>
          <w:szCs w:val="22"/>
        </w:rPr>
      </w:pPr>
      <w:r>
        <w:rPr>
          <w:b/>
          <w:sz w:val="22"/>
          <w:szCs w:val="22"/>
        </w:rPr>
        <w:t>6</w:t>
      </w:r>
    </w:p>
    <w:p w14:paraId="2AE3CFEA" w14:textId="76B04C41" w:rsidR="0067411D" w:rsidRPr="00E90047" w:rsidRDefault="009B5907" w:rsidP="00BD147F">
      <w:pPr>
        <w:pStyle w:val="NoSpacing"/>
        <w:tabs>
          <w:tab w:val="right" w:pos="9360"/>
        </w:tabs>
        <w:ind w:right="-1440"/>
        <w:rPr>
          <w:b/>
          <w:sz w:val="22"/>
          <w:szCs w:val="22"/>
        </w:rPr>
      </w:pPr>
      <w:r>
        <w:rPr>
          <w:noProof/>
        </w:rPr>
        <w:drawing>
          <wp:anchor distT="0" distB="0" distL="114300" distR="114300" simplePos="0" relativeHeight="251657728" behindDoc="0" locked="0" layoutInCell="1" allowOverlap="1" wp14:anchorId="647DB6AC" wp14:editId="1237832F">
            <wp:simplePos x="0" y="0"/>
            <wp:positionH relativeFrom="column">
              <wp:posOffset>-182880</wp:posOffset>
            </wp:positionH>
            <wp:positionV relativeFrom="paragraph">
              <wp:posOffset>-243840</wp:posOffset>
            </wp:positionV>
            <wp:extent cx="2971800" cy="350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11D">
        <w:rPr>
          <w:b/>
          <w:sz w:val="22"/>
          <w:szCs w:val="22"/>
        </w:rPr>
        <w:tab/>
      </w:r>
      <w:r w:rsidR="0067411D" w:rsidRPr="00E90047">
        <w:rPr>
          <w:b/>
          <w:sz w:val="22"/>
          <w:szCs w:val="22"/>
        </w:rPr>
        <w:t xml:space="preserve">Contact: </w:t>
      </w:r>
      <w:r w:rsidR="008B0944">
        <w:rPr>
          <w:b/>
          <w:sz w:val="22"/>
          <w:szCs w:val="22"/>
        </w:rPr>
        <w:t>Tricia McGough</w:t>
      </w:r>
      <w:r w:rsidR="0067411D" w:rsidRPr="00E90047">
        <w:rPr>
          <w:b/>
          <w:sz w:val="22"/>
          <w:szCs w:val="22"/>
        </w:rPr>
        <w:t>, AR Marketing, Inc.</w:t>
      </w:r>
    </w:p>
    <w:p w14:paraId="00AC0C9E" w14:textId="77777777" w:rsidR="0067411D" w:rsidRDefault="0067411D" w:rsidP="00314166">
      <w:pPr>
        <w:pStyle w:val="NoSpacing"/>
        <w:tabs>
          <w:tab w:val="right" w:pos="9360"/>
        </w:tabs>
        <w:ind w:right="-1440"/>
        <w:rPr>
          <w:sz w:val="22"/>
          <w:szCs w:val="22"/>
        </w:rPr>
      </w:pPr>
      <w:r w:rsidRPr="00E90047">
        <w:rPr>
          <w:b/>
          <w:sz w:val="22"/>
          <w:szCs w:val="22"/>
        </w:rPr>
        <w:tab/>
      </w:r>
      <w:r w:rsidR="0017538A" w:rsidRPr="0017538A">
        <w:rPr>
          <w:b/>
          <w:sz w:val="22"/>
          <w:szCs w:val="22"/>
        </w:rPr>
        <w:t>+1.254.383.9700</w:t>
      </w:r>
      <w:r w:rsidRPr="00E90047">
        <w:rPr>
          <w:b/>
          <w:sz w:val="22"/>
          <w:szCs w:val="22"/>
        </w:rPr>
        <w:t xml:space="preserve">; </w:t>
      </w:r>
      <w:hyperlink r:id="rId12" w:history="1">
        <w:r w:rsidR="008B0944" w:rsidRPr="00EE5952">
          <w:rPr>
            <w:rStyle w:val="Hyperlink"/>
            <w:sz w:val="22"/>
            <w:szCs w:val="22"/>
          </w:rPr>
          <w:t>tricia@armarketinginc.com</w:t>
        </w:r>
      </w:hyperlink>
      <w:r w:rsidR="008B0944">
        <w:rPr>
          <w:sz w:val="22"/>
          <w:szCs w:val="22"/>
        </w:rPr>
        <w:t xml:space="preserve"> </w:t>
      </w:r>
    </w:p>
    <w:p w14:paraId="636CBD3F" w14:textId="77777777" w:rsidR="00314166" w:rsidRPr="00314166" w:rsidRDefault="00314166" w:rsidP="00314166">
      <w:pPr>
        <w:pStyle w:val="NoSpacing"/>
        <w:tabs>
          <w:tab w:val="right" w:pos="9360"/>
        </w:tabs>
        <w:ind w:right="-1440"/>
        <w:rPr>
          <w:b/>
          <w:sz w:val="22"/>
          <w:szCs w:val="22"/>
        </w:rPr>
      </w:pPr>
    </w:p>
    <w:p w14:paraId="5DA50E66" w14:textId="77777777" w:rsidR="000D291E" w:rsidRPr="00A67883" w:rsidRDefault="0067411D" w:rsidP="000D291E">
      <w:pPr>
        <w:pStyle w:val="NoSpacing"/>
        <w:rPr>
          <w:b/>
        </w:rPr>
      </w:pPr>
      <w:r w:rsidRPr="00A67883">
        <w:rPr>
          <w:b/>
        </w:rPr>
        <w:t>FOR IMMEDIATE RELEASE</w:t>
      </w:r>
    </w:p>
    <w:p w14:paraId="202655AB" w14:textId="1C76CD66" w:rsidR="002760C9" w:rsidRPr="008D7D0E" w:rsidRDefault="00314166" w:rsidP="0096091C">
      <w:pPr>
        <w:spacing w:after="0"/>
        <w:rPr>
          <w:color w:val="000000"/>
          <w:szCs w:val="24"/>
        </w:rPr>
      </w:pPr>
      <w:r w:rsidRPr="008D7D0E">
        <w:rPr>
          <w:b/>
          <w:szCs w:val="24"/>
        </w:rPr>
        <w:t>P</w:t>
      </w:r>
      <w:r w:rsidR="0067411D" w:rsidRPr="008D7D0E">
        <w:rPr>
          <w:b/>
          <w:szCs w:val="24"/>
        </w:rPr>
        <w:t>hoto available at:</w:t>
      </w:r>
      <w:r w:rsidR="000F651B" w:rsidRPr="008D7D0E">
        <w:rPr>
          <w:rFonts w:eastAsia="Times New Roman"/>
          <w:color w:val="000000"/>
          <w:szCs w:val="24"/>
        </w:rPr>
        <w:t xml:space="preserve"> </w:t>
      </w:r>
      <w:hyperlink r:id="rId13" w:history="1">
        <w:r w:rsidR="00871EEC">
          <w:rPr>
            <w:rStyle w:val="Hyperlink"/>
          </w:rPr>
          <w:t>http://www.stratedge.com/stratedge-webinar.jpg</w:t>
        </w:r>
      </w:hyperlink>
    </w:p>
    <w:p w14:paraId="21521FB1" w14:textId="77777777" w:rsidR="0096091C" w:rsidRPr="00A67883" w:rsidRDefault="0096091C" w:rsidP="00CE7105">
      <w:pPr>
        <w:spacing w:after="0" w:line="240" w:lineRule="auto"/>
        <w:jc w:val="center"/>
        <w:rPr>
          <w:b/>
          <w:sz w:val="28"/>
          <w:szCs w:val="28"/>
        </w:rPr>
      </w:pPr>
    </w:p>
    <w:p w14:paraId="66968E02" w14:textId="6983A98B" w:rsidR="00934984" w:rsidRPr="00A67883" w:rsidRDefault="00354DD9" w:rsidP="006A4278">
      <w:pPr>
        <w:jc w:val="center"/>
        <w:rPr>
          <w:b/>
          <w:sz w:val="28"/>
          <w:szCs w:val="28"/>
        </w:rPr>
      </w:pPr>
      <w:r>
        <w:rPr>
          <w:b/>
          <w:sz w:val="28"/>
          <w:szCs w:val="28"/>
        </w:rPr>
        <w:t>Strat</w:t>
      </w:r>
      <w:r w:rsidR="00E226A2">
        <w:rPr>
          <w:b/>
          <w:sz w:val="28"/>
          <w:szCs w:val="28"/>
        </w:rPr>
        <w:t>E</w:t>
      </w:r>
      <w:r>
        <w:rPr>
          <w:b/>
          <w:sz w:val="28"/>
          <w:szCs w:val="28"/>
        </w:rPr>
        <w:t>dge</w:t>
      </w:r>
      <w:r w:rsidRPr="00354DD9">
        <w:rPr>
          <w:b/>
          <w:sz w:val="28"/>
          <w:szCs w:val="28"/>
        </w:rPr>
        <w:t xml:space="preserve"> </w:t>
      </w:r>
      <w:r w:rsidR="00C31320">
        <w:rPr>
          <w:b/>
          <w:sz w:val="28"/>
          <w:szCs w:val="28"/>
        </w:rPr>
        <w:t>On</w:t>
      </w:r>
      <w:r w:rsidR="001B4D91">
        <w:rPr>
          <w:b/>
          <w:sz w:val="28"/>
          <w:szCs w:val="28"/>
        </w:rPr>
        <w:t>-d</w:t>
      </w:r>
      <w:r w:rsidR="00C31320">
        <w:rPr>
          <w:b/>
          <w:sz w:val="28"/>
          <w:szCs w:val="28"/>
        </w:rPr>
        <w:t>emand</w:t>
      </w:r>
      <w:r w:rsidR="006E23E9">
        <w:rPr>
          <w:b/>
          <w:sz w:val="28"/>
          <w:szCs w:val="28"/>
        </w:rPr>
        <w:t xml:space="preserve"> Webinar</w:t>
      </w:r>
      <w:r w:rsidR="005136E9">
        <w:rPr>
          <w:b/>
          <w:sz w:val="28"/>
          <w:szCs w:val="28"/>
        </w:rPr>
        <w:t xml:space="preserve"> </w:t>
      </w:r>
      <w:r w:rsidR="00065286">
        <w:rPr>
          <w:b/>
          <w:sz w:val="28"/>
          <w:szCs w:val="28"/>
        </w:rPr>
        <w:t xml:space="preserve">about </w:t>
      </w:r>
      <w:r w:rsidR="00E13BAB">
        <w:rPr>
          <w:b/>
          <w:sz w:val="28"/>
          <w:szCs w:val="28"/>
        </w:rPr>
        <w:t>Packages</w:t>
      </w:r>
      <w:r w:rsidR="00933166">
        <w:rPr>
          <w:b/>
          <w:sz w:val="28"/>
          <w:szCs w:val="28"/>
        </w:rPr>
        <w:t xml:space="preserve"> and</w:t>
      </w:r>
      <w:r w:rsidR="005136E9" w:rsidRPr="005136E9">
        <w:rPr>
          <w:b/>
          <w:sz w:val="28"/>
          <w:szCs w:val="28"/>
        </w:rPr>
        <w:t xml:space="preserve"> Eutectic</w:t>
      </w:r>
      <w:r w:rsidR="00C31320">
        <w:rPr>
          <w:b/>
          <w:sz w:val="28"/>
          <w:szCs w:val="28"/>
        </w:rPr>
        <w:t> </w:t>
      </w:r>
      <w:r w:rsidR="005136E9" w:rsidRPr="005136E9">
        <w:rPr>
          <w:b/>
          <w:sz w:val="28"/>
          <w:szCs w:val="28"/>
        </w:rPr>
        <w:t>Die</w:t>
      </w:r>
      <w:r w:rsidR="00C31320">
        <w:rPr>
          <w:b/>
          <w:sz w:val="28"/>
          <w:szCs w:val="28"/>
        </w:rPr>
        <w:t> </w:t>
      </w:r>
      <w:r w:rsidR="005136E9" w:rsidRPr="005136E9">
        <w:rPr>
          <w:b/>
          <w:sz w:val="28"/>
          <w:szCs w:val="28"/>
        </w:rPr>
        <w:t>Attach</w:t>
      </w:r>
      <w:r w:rsidR="00C31320">
        <w:rPr>
          <w:b/>
          <w:sz w:val="28"/>
          <w:szCs w:val="28"/>
        </w:rPr>
        <w:t> </w:t>
      </w:r>
      <w:r w:rsidR="005136E9" w:rsidRPr="005136E9">
        <w:rPr>
          <w:b/>
          <w:sz w:val="28"/>
          <w:szCs w:val="28"/>
        </w:rPr>
        <w:t>for</w:t>
      </w:r>
      <w:r w:rsidR="00C31320">
        <w:rPr>
          <w:b/>
          <w:sz w:val="28"/>
          <w:szCs w:val="28"/>
        </w:rPr>
        <w:t> </w:t>
      </w:r>
      <w:r w:rsidR="005136E9" w:rsidRPr="005136E9">
        <w:rPr>
          <w:b/>
          <w:sz w:val="28"/>
          <w:szCs w:val="28"/>
        </w:rPr>
        <w:t>GaN</w:t>
      </w:r>
      <w:r w:rsidR="00C31320">
        <w:rPr>
          <w:b/>
          <w:sz w:val="28"/>
          <w:szCs w:val="28"/>
        </w:rPr>
        <w:t> </w:t>
      </w:r>
      <w:r w:rsidR="005136E9" w:rsidRPr="005136E9">
        <w:rPr>
          <w:b/>
          <w:sz w:val="28"/>
          <w:szCs w:val="28"/>
        </w:rPr>
        <w:t>Devices</w:t>
      </w:r>
      <w:r w:rsidR="00065286">
        <w:rPr>
          <w:b/>
          <w:sz w:val="28"/>
          <w:szCs w:val="28"/>
        </w:rPr>
        <w:t xml:space="preserve"> </w:t>
      </w:r>
      <w:r w:rsidRPr="00354DD9">
        <w:rPr>
          <w:b/>
          <w:sz w:val="28"/>
          <w:szCs w:val="28"/>
        </w:rPr>
        <w:t>is Now Available</w:t>
      </w:r>
    </w:p>
    <w:p w14:paraId="38D2D238" w14:textId="504BC88D" w:rsidR="00392852" w:rsidRPr="00A67883" w:rsidRDefault="00BD7EA4" w:rsidP="00613EF4">
      <w:pPr>
        <w:ind w:left="1440" w:right="1440"/>
        <w:jc w:val="center"/>
        <w:rPr>
          <w:b/>
          <w:szCs w:val="24"/>
        </w:rPr>
      </w:pPr>
      <w:bookmarkStart w:id="0" w:name="_Hlk47478163"/>
      <w:r>
        <w:rPr>
          <w:b/>
          <w:i/>
          <w:iCs/>
          <w:szCs w:val="24"/>
        </w:rPr>
        <w:t>Explains</w:t>
      </w:r>
      <w:r w:rsidR="009E3737">
        <w:rPr>
          <w:b/>
          <w:i/>
          <w:iCs/>
          <w:szCs w:val="24"/>
        </w:rPr>
        <w:t xml:space="preserve"> how to</w:t>
      </w:r>
      <w:r w:rsidR="00074C86" w:rsidRPr="00074C86">
        <w:rPr>
          <w:b/>
          <w:i/>
          <w:iCs/>
          <w:szCs w:val="24"/>
        </w:rPr>
        <w:t xml:space="preserve"> reduc</w:t>
      </w:r>
      <w:r w:rsidR="009E3737">
        <w:rPr>
          <w:b/>
          <w:i/>
          <w:iCs/>
          <w:szCs w:val="24"/>
        </w:rPr>
        <w:t>e</w:t>
      </w:r>
      <w:r w:rsidR="00074C86" w:rsidRPr="00074C86">
        <w:rPr>
          <w:b/>
          <w:i/>
          <w:iCs/>
          <w:szCs w:val="24"/>
        </w:rPr>
        <w:t xml:space="preserve"> chip-to-package junction temperature </w:t>
      </w:r>
      <w:r w:rsidR="009E3737">
        <w:rPr>
          <w:b/>
          <w:i/>
          <w:iCs/>
          <w:szCs w:val="24"/>
        </w:rPr>
        <w:t>to</w:t>
      </w:r>
      <w:r w:rsidR="00074C86" w:rsidRPr="00074C86">
        <w:rPr>
          <w:b/>
          <w:i/>
          <w:iCs/>
          <w:szCs w:val="24"/>
        </w:rPr>
        <w:t xml:space="preserve"> impro</w:t>
      </w:r>
      <w:r w:rsidR="009E3737">
        <w:rPr>
          <w:b/>
          <w:i/>
          <w:iCs/>
          <w:szCs w:val="24"/>
        </w:rPr>
        <w:t>ve</w:t>
      </w:r>
      <w:r w:rsidR="00074C86" w:rsidRPr="00074C86">
        <w:rPr>
          <w:b/>
          <w:i/>
          <w:iCs/>
          <w:szCs w:val="24"/>
        </w:rPr>
        <w:t xml:space="preserve"> </w:t>
      </w:r>
      <w:r w:rsidR="00613EF4">
        <w:rPr>
          <w:b/>
          <w:i/>
          <w:iCs/>
          <w:szCs w:val="24"/>
        </w:rPr>
        <w:t xml:space="preserve">GaN </w:t>
      </w:r>
      <w:r w:rsidR="00074C86" w:rsidRPr="00074C86">
        <w:rPr>
          <w:b/>
          <w:i/>
          <w:iCs/>
          <w:szCs w:val="24"/>
        </w:rPr>
        <w:t>chip efficiency and reliability</w:t>
      </w:r>
      <w:bookmarkEnd w:id="0"/>
    </w:p>
    <w:p w14:paraId="0AD792FA" w14:textId="09DE583B" w:rsidR="0006625D" w:rsidRDefault="00E26CCF" w:rsidP="00AE191A">
      <w:pPr>
        <w:pStyle w:val="Pressrelease"/>
        <w:rPr>
          <w:lang w:val="en-US"/>
        </w:rPr>
      </w:pPr>
      <w:r>
        <w:rPr>
          <w:b/>
          <w:bCs/>
          <w:noProof/>
        </w:rPr>
        <w:drawing>
          <wp:anchor distT="0" distB="0" distL="114300" distR="114300" simplePos="0" relativeHeight="251658752" behindDoc="1" locked="0" layoutInCell="1" allowOverlap="1" wp14:anchorId="61DEC2DD" wp14:editId="305CD423">
            <wp:simplePos x="0" y="0"/>
            <wp:positionH relativeFrom="column">
              <wp:posOffset>2184400</wp:posOffset>
            </wp:positionH>
            <wp:positionV relativeFrom="paragraph">
              <wp:posOffset>-1905</wp:posOffset>
            </wp:positionV>
            <wp:extent cx="3759200" cy="1879600"/>
            <wp:effectExtent l="0" t="0" r="0" b="6350"/>
            <wp:wrapTight wrapText="bothSides">
              <wp:wrapPolygon edited="0">
                <wp:start x="0" y="0"/>
                <wp:lineTo x="0" y="21454"/>
                <wp:lineTo x="21454" y="21454"/>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9200" cy="1879600"/>
                    </a:xfrm>
                    <a:prstGeom prst="rect">
                      <a:avLst/>
                    </a:prstGeom>
                  </pic:spPr>
                </pic:pic>
              </a:graphicData>
            </a:graphic>
            <wp14:sizeRelH relativeFrom="page">
              <wp14:pctWidth>0</wp14:pctWidth>
            </wp14:sizeRelH>
            <wp14:sizeRelV relativeFrom="page">
              <wp14:pctHeight>0</wp14:pctHeight>
            </wp14:sizeRelV>
          </wp:anchor>
        </w:drawing>
      </w:r>
      <w:r w:rsidR="00DA18B6" w:rsidRPr="00A67883">
        <w:rPr>
          <w:b/>
          <w:bCs/>
        </w:rPr>
        <w:t>Santee</w:t>
      </w:r>
      <w:r w:rsidR="008C1E29" w:rsidRPr="00A67883">
        <w:rPr>
          <w:b/>
          <w:bCs/>
        </w:rPr>
        <w:t>, Calif</w:t>
      </w:r>
      <w:r w:rsidR="00933166">
        <w:rPr>
          <w:b/>
          <w:bCs/>
          <w:lang w:val="en-US"/>
        </w:rPr>
        <w:t>.</w:t>
      </w:r>
      <w:r w:rsidR="008C1E29" w:rsidRPr="00A67883">
        <w:rPr>
          <w:b/>
          <w:bCs/>
        </w:rPr>
        <w:t xml:space="preserve"> — </w:t>
      </w:r>
      <w:r w:rsidR="00D177A8">
        <w:rPr>
          <w:b/>
          <w:bCs/>
          <w:lang w:val="en-US"/>
        </w:rPr>
        <w:t xml:space="preserve">August </w:t>
      </w:r>
      <w:r w:rsidR="009D6DBE">
        <w:rPr>
          <w:b/>
          <w:bCs/>
          <w:lang w:val="en-US"/>
        </w:rPr>
        <w:t>24</w:t>
      </w:r>
      <w:r w:rsidR="00183ADD" w:rsidRPr="00A67883">
        <w:rPr>
          <w:b/>
          <w:bCs/>
        </w:rPr>
        <w:t>,</w:t>
      </w:r>
      <w:r w:rsidR="00580702" w:rsidRPr="00A67883">
        <w:rPr>
          <w:b/>
          <w:bCs/>
        </w:rPr>
        <w:t xml:space="preserve"> 20</w:t>
      </w:r>
      <w:r w:rsidR="005049B0" w:rsidRPr="00A67883">
        <w:rPr>
          <w:b/>
          <w:bCs/>
          <w:lang w:val="en-US"/>
        </w:rPr>
        <w:t>2</w:t>
      </w:r>
      <w:r w:rsidR="00620C34">
        <w:rPr>
          <w:b/>
          <w:bCs/>
          <w:lang w:val="en-US"/>
        </w:rPr>
        <w:t>1</w:t>
      </w:r>
      <w:r w:rsidR="008C1E29" w:rsidRPr="00A67883">
        <w:t xml:space="preserve"> —</w:t>
      </w:r>
      <w:r w:rsidR="00C6689D" w:rsidRPr="00A67883">
        <w:rPr>
          <w:lang w:val="en-US"/>
        </w:rPr>
        <w:t xml:space="preserve"> </w:t>
      </w:r>
      <w:hyperlink r:id="rId15" w:history="1">
        <w:r w:rsidR="00AE191A" w:rsidRPr="00A67883">
          <w:rPr>
            <w:rStyle w:val="Hyperlink"/>
            <w:color w:val="auto"/>
            <w:u w:val="none"/>
          </w:rPr>
          <w:t>StratEdge Corporation</w:t>
        </w:r>
      </w:hyperlink>
      <w:r w:rsidR="00AE191A" w:rsidRPr="00A67883">
        <w:t xml:space="preserve">, leader in the design, </w:t>
      </w:r>
      <w:r w:rsidR="00E226A2">
        <w:t>production</w:t>
      </w:r>
      <w:r w:rsidR="00AE191A" w:rsidRPr="00A67883">
        <w:t xml:space="preserve">, and assembly of high-frequency and high-power semiconductor packages for microwave, millimeter-wave, and high-speed digital devices, announces </w:t>
      </w:r>
      <w:r w:rsidR="00B7336B" w:rsidRPr="00B7336B">
        <w:t xml:space="preserve">that the </w:t>
      </w:r>
      <w:r w:rsidR="001B4D91">
        <w:rPr>
          <w:lang w:val="en-US"/>
        </w:rPr>
        <w:t>o</w:t>
      </w:r>
      <w:r w:rsidR="00E46B37">
        <w:rPr>
          <w:lang w:val="en-US"/>
        </w:rPr>
        <w:t>n-d</w:t>
      </w:r>
      <w:r w:rsidR="007005A7">
        <w:rPr>
          <w:lang w:val="en-US"/>
        </w:rPr>
        <w:t>emand</w:t>
      </w:r>
      <w:r w:rsidR="00620C34">
        <w:rPr>
          <w:lang w:val="en-US"/>
        </w:rPr>
        <w:t xml:space="preserve"> webinar</w:t>
      </w:r>
      <w:r w:rsidR="00B7336B" w:rsidRPr="00B7336B">
        <w:t xml:space="preserve">, </w:t>
      </w:r>
      <w:r w:rsidR="00B7336B">
        <w:rPr>
          <w:lang w:val="en-US"/>
        </w:rPr>
        <w:t>“</w:t>
      </w:r>
      <w:bookmarkStart w:id="1" w:name="_Hlk79547336"/>
      <w:r w:rsidR="00102406" w:rsidRPr="00102406">
        <w:t>Packages and Eutectic Die Attach for High</w:t>
      </w:r>
      <w:r w:rsidR="00252070">
        <w:rPr>
          <w:lang w:val="en-US"/>
        </w:rPr>
        <w:t>-p</w:t>
      </w:r>
      <w:r w:rsidR="00102406" w:rsidRPr="00102406">
        <w:t>ower GaN Devices</w:t>
      </w:r>
      <w:bookmarkEnd w:id="1"/>
      <w:r w:rsidR="00B7336B" w:rsidRPr="00B7336B">
        <w:t>,</w:t>
      </w:r>
      <w:r w:rsidR="00B7336B">
        <w:rPr>
          <w:lang w:val="en-US"/>
        </w:rPr>
        <w:t>”</w:t>
      </w:r>
      <w:r w:rsidR="00B7336B" w:rsidRPr="00B7336B">
        <w:t xml:space="preserve"> is now available on the </w:t>
      </w:r>
      <w:r w:rsidR="00B7336B">
        <w:rPr>
          <w:lang w:val="en-US"/>
        </w:rPr>
        <w:t>StratE</w:t>
      </w:r>
      <w:r w:rsidR="003A419C">
        <w:rPr>
          <w:lang w:val="en-US"/>
        </w:rPr>
        <w:t>d</w:t>
      </w:r>
      <w:r w:rsidR="00B7336B">
        <w:rPr>
          <w:lang w:val="en-US"/>
        </w:rPr>
        <w:t>ge</w:t>
      </w:r>
      <w:r w:rsidR="00B7336B" w:rsidRPr="00B7336B">
        <w:t xml:space="preserve"> website a</w:t>
      </w:r>
      <w:r w:rsidR="00000FC7">
        <w:rPr>
          <w:lang w:val="en-US"/>
        </w:rPr>
        <w:t xml:space="preserve">t </w:t>
      </w:r>
      <w:hyperlink r:id="rId16" w:history="1">
        <w:r w:rsidR="00252070">
          <w:rPr>
            <w:rStyle w:val="Hyperlink"/>
            <w:lang w:val="en-US"/>
          </w:rPr>
          <w:t>www.stratedge.com/webinar.html</w:t>
        </w:r>
      </w:hyperlink>
      <w:r w:rsidR="00B7336B" w:rsidRPr="00B7336B">
        <w:t xml:space="preserve">. </w:t>
      </w:r>
      <w:r w:rsidR="0022101A">
        <w:rPr>
          <w:lang w:val="en-US"/>
        </w:rPr>
        <w:t>Learn</w:t>
      </w:r>
      <w:r w:rsidR="00C13E8E" w:rsidRPr="00B7336B">
        <w:t xml:space="preserve"> </w:t>
      </w:r>
      <w:r w:rsidR="00E9669C">
        <w:rPr>
          <w:lang w:val="en-US"/>
        </w:rPr>
        <w:t>how the</w:t>
      </w:r>
      <w:r w:rsidR="008868BD">
        <w:rPr>
          <w:lang w:val="en-US"/>
        </w:rPr>
        <w:t xml:space="preserve"> package in which the </w:t>
      </w:r>
      <w:r w:rsidR="00E56705">
        <w:rPr>
          <w:lang w:val="en-US"/>
        </w:rPr>
        <w:t>g</w:t>
      </w:r>
      <w:r w:rsidR="00E56705" w:rsidRPr="00E56705">
        <w:rPr>
          <w:lang w:val="en-US"/>
        </w:rPr>
        <w:t xml:space="preserve">allium nitride (GaN) </w:t>
      </w:r>
      <w:r w:rsidR="008868BD">
        <w:rPr>
          <w:lang w:val="en-US"/>
        </w:rPr>
        <w:t>device is attached</w:t>
      </w:r>
      <w:r w:rsidR="00C13E8E">
        <w:rPr>
          <w:lang w:val="en-US"/>
        </w:rPr>
        <w:t>,</w:t>
      </w:r>
      <w:r w:rsidR="008868BD">
        <w:rPr>
          <w:lang w:val="en-US"/>
        </w:rPr>
        <w:t xml:space="preserve"> and the </w:t>
      </w:r>
      <w:r w:rsidR="00E9669C">
        <w:rPr>
          <w:lang w:val="en-US"/>
        </w:rPr>
        <w:t xml:space="preserve">method used to </w:t>
      </w:r>
      <w:r w:rsidR="008868BD">
        <w:rPr>
          <w:lang w:val="en-US"/>
        </w:rPr>
        <w:t>attach</w:t>
      </w:r>
      <w:r w:rsidR="00C13E8E">
        <w:rPr>
          <w:lang w:val="en-US"/>
        </w:rPr>
        <w:t xml:space="preserve"> the device </w:t>
      </w:r>
      <w:r w:rsidR="008868BD">
        <w:rPr>
          <w:lang w:val="en-US"/>
        </w:rPr>
        <w:t>to the package</w:t>
      </w:r>
      <w:r w:rsidR="00C13E8E">
        <w:rPr>
          <w:lang w:val="en-US"/>
        </w:rPr>
        <w:t>,</w:t>
      </w:r>
      <w:r w:rsidR="004C2661">
        <w:rPr>
          <w:lang w:val="en-US"/>
        </w:rPr>
        <w:t xml:space="preserve"> </w:t>
      </w:r>
      <w:r w:rsidR="00E9669C">
        <w:rPr>
          <w:lang w:val="en-US"/>
        </w:rPr>
        <w:t xml:space="preserve">can optimize </w:t>
      </w:r>
      <w:r w:rsidR="00C13E8E">
        <w:rPr>
          <w:lang w:val="en-US"/>
        </w:rPr>
        <w:t xml:space="preserve">the device’s </w:t>
      </w:r>
      <w:r w:rsidR="004C2661">
        <w:rPr>
          <w:lang w:val="en-US"/>
        </w:rPr>
        <w:t>efficiency</w:t>
      </w:r>
      <w:r w:rsidR="00C13E8E">
        <w:rPr>
          <w:lang w:val="en-US"/>
        </w:rPr>
        <w:t>, performance,</w:t>
      </w:r>
      <w:r w:rsidR="004C2661">
        <w:rPr>
          <w:lang w:val="en-US"/>
        </w:rPr>
        <w:t xml:space="preserve"> and </w:t>
      </w:r>
      <w:r w:rsidR="003A419C">
        <w:rPr>
          <w:lang w:val="en-US"/>
        </w:rPr>
        <w:t>reliability</w:t>
      </w:r>
      <w:r w:rsidR="008868BD">
        <w:rPr>
          <w:lang w:val="en-US"/>
        </w:rPr>
        <w:t>.</w:t>
      </w:r>
    </w:p>
    <w:p w14:paraId="0645BD09" w14:textId="77777777" w:rsidR="009833B4" w:rsidRDefault="009833B4" w:rsidP="00AE191A">
      <w:pPr>
        <w:pStyle w:val="Pressrelease"/>
        <w:rPr>
          <w:color w:val="002060"/>
          <w:lang w:val="en-US"/>
        </w:rPr>
      </w:pPr>
    </w:p>
    <w:p w14:paraId="3C71B9B8" w14:textId="70D025E7" w:rsidR="00530F4B" w:rsidRDefault="006714F7" w:rsidP="009833B4">
      <w:pPr>
        <w:pStyle w:val="Pressrelease"/>
        <w:rPr>
          <w:lang w:val="en-US"/>
        </w:rPr>
      </w:pPr>
      <w:r>
        <w:rPr>
          <w:lang w:val="en-US"/>
        </w:rPr>
        <w:t>“</w:t>
      </w:r>
      <w:r w:rsidR="005B4846">
        <w:rPr>
          <w:lang w:val="en-US"/>
        </w:rPr>
        <w:t>B</w:t>
      </w:r>
      <w:r w:rsidR="005B4846" w:rsidRPr="005B4846">
        <w:t>y creating a package environment that reduces chip-to-package junction temperatures</w:t>
      </w:r>
      <w:r w:rsidR="005B4846">
        <w:rPr>
          <w:lang w:val="en-US"/>
        </w:rPr>
        <w:t>,</w:t>
      </w:r>
      <w:r w:rsidR="005B4846" w:rsidRPr="005B4846">
        <w:t xml:space="preserve"> </w:t>
      </w:r>
      <w:r w:rsidR="007035F2" w:rsidRPr="005B4846">
        <w:t>GaN chip efficiency and reliability can be improved</w:t>
      </w:r>
      <w:r w:rsidR="00473ECD">
        <w:rPr>
          <w:lang w:val="en-US"/>
        </w:rPr>
        <w:t xml:space="preserve">. </w:t>
      </w:r>
      <w:r w:rsidR="00473ECD">
        <w:t xml:space="preserve">The success of the package’s performance </w:t>
      </w:r>
      <w:r w:rsidR="00473ECD">
        <w:rPr>
          <w:lang w:val="en-US"/>
        </w:rPr>
        <w:t>is</w:t>
      </w:r>
      <w:r w:rsidR="00473ECD">
        <w:t xml:space="preserve"> dependent on the base material </w:t>
      </w:r>
      <w:r w:rsidR="00473ECD">
        <w:rPr>
          <w:lang w:val="en-US"/>
        </w:rPr>
        <w:t>used, the</w:t>
      </w:r>
      <w:r w:rsidR="00473ECD">
        <w:t xml:space="preserve"> quality of the package construction</w:t>
      </w:r>
      <w:r w:rsidR="00473ECD">
        <w:rPr>
          <w:lang w:val="en-US"/>
        </w:rPr>
        <w:t>, and the attachment process</w:t>
      </w:r>
      <w:r w:rsidR="00CD1DF0">
        <w:rPr>
          <w:lang w:val="en-US"/>
        </w:rPr>
        <w:t>,</w:t>
      </w:r>
      <w:r w:rsidR="005B4846" w:rsidRPr="005B4846">
        <w:rPr>
          <w:lang w:val="en-US"/>
        </w:rPr>
        <w:t xml:space="preserve">” </w:t>
      </w:r>
      <w:r w:rsidR="005B4846" w:rsidRPr="00B8108C">
        <w:rPr>
          <w:b/>
          <w:bCs/>
          <w:lang w:val="en-US"/>
        </w:rPr>
        <w:t>explained Casey Krawiec, vice president of global sales at StratEdge</w:t>
      </w:r>
      <w:r w:rsidR="00BD7D4B" w:rsidRPr="00B8108C">
        <w:rPr>
          <w:b/>
          <w:bCs/>
          <w:lang w:val="en-US"/>
        </w:rPr>
        <w:t>.</w:t>
      </w:r>
      <w:r w:rsidR="00C4496B">
        <w:rPr>
          <w:lang w:val="en-US"/>
        </w:rPr>
        <w:t xml:space="preserve"> “Almost 20 years ago, StratEdge began developing package designs and </w:t>
      </w:r>
      <w:hyperlink r:id="rId17" w:history="1">
        <w:r w:rsidR="00C4496B" w:rsidRPr="00B8108C">
          <w:rPr>
            <w:rStyle w:val="Hyperlink"/>
            <w:lang w:val="en-US"/>
          </w:rPr>
          <w:t>assembly processes</w:t>
        </w:r>
      </w:hyperlink>
      <w:r w:rsidR="00C4496B">
        <w:rPr>
          <w:lang w:val="en-US"/>
        </w:rPr>
        <w:t xml:space="preserve"> specifically for GaN chips that maximize thermal dissipation.” </w:t>
      </w:r>
    </w:p>
    <w:p w14:paraId="71EE8B34" w14:textId="77777777" w:rsidR="005B4846" w:rsidRPr="005B4846" w:rsidRDefault="005B4846" w:rsidP="009833B4">
      <w:pPr>
        <w:pStyle w:val="Pressrelease"/>
        <w:rPr>
          <w:lang w:val="en-US"/>
        </w:rPr>
      </w:pPr>
    </w:p>
    <w:p w14:paraId="675F2F0B" w14:textId="3881B978" w:rsidR="002037E8" w:rsidRPr="002037E8" w:rsidRDefault="002037E8" w:rsidP="002037E8">
      <w:pPr>
        <w:pStyle w:val="Pressrelease"/>
        <w:rPr>
          <w:color w:val="538135"/>
          <w:lang w:val="en-US"/>
        </w:rPr>
      </w:pPr>
      <w:r w:rsidRPr="005B4846">
        <w:rPr>
          <w:lang w:val="en-US"/>
        </w:rPr>
        <w:t xml:space="preserve">The </w:t>
      </w:r>
      <w:hyperlink r:id="rId18" w:history="1">
        <w:r w:rsidR="00BD7EA4" w:rsidRPr="00B8108C">
          <w:rPr>
            <w:rStyle w:val="Hyperlink"/>
            <w:lang w:val="en-US"/>
          </w:rPr>
          <w:t>webinar</w:t>
        </w:r>
      </w:hyperlink>
      <w:r w:rsidRPr="005B4846">
        <w:rPr>
          <w:lang w:val="en-US"/>
        </w:rPr>
        <w:t xml:space="preserve"> “</w:t>
      </w:r>
      <w:r w:rsidR="00BD7EA4" w:rsidRPr="00BD7EA4">
        <w:t>Packages and Eutectic Die Attach for High</w:t>
      </w:r>
      <w:r w:rsidR="00252070">
        <w:rPr>
          <w:lang w:val="en-US"/>
        </w:rPr>
        <w:t>-p</w:t>
      </w:r>
      <w:r w:rsidR="00BD7EA4" w:rsidRPr="00BD7EA4">
        <w:t>ower GaN Devices</w:t>
      </w:r>
      <w:r>
        <w:rPr>
          <w:lang w:val="en-US"/>
        </w:rPr>
        <w:t>,</w:t>
      </w:r>
      <w:r w:rsidRPr="005B4846">
        <w:rPr>
          <w:lang w:val="en-US"/>
        </w:rPr>
        <w:t>”</w:t>
      </w:r>
      <w:r>
        <w:rPr>
          <w:lang w:val="en-US"/>
        </w:rPr>
        <w:t xml:space="preserve"> by Casey</w:t>
      </w:r>
      <w:r w:rsidRPr="005B4846">
        <w:rPr>
          <w:lang w:val="en-US"/>
        </w:rPr>
        <w:t xml:space="preserve"> </w:t>
      </w:r>
      <w:r>
        <w:rPr>
          <w:lang w:val="en-US"/>
        </w:rPr>
        <w:t xml:space="preserve">Krawiec, </w:t>
      </w:r>
      <w:r w:rsidRPr="005B4846">
        <w:rPr>
          <w:lang w:val="en-US"/>
        </w:rPr>
        <w:t xml:space="preserve">details </w:t>
      </w:r>
      <w:r>
        <w:rPr>
          <w:lang w:val="en-US"/>
        </w:rPr>
        <w:t xml:space="preserve">how StratEdge’s </w:t>
      </w:r>
      <w:r>
        <w:t>post-fired ceramic package with</w:t>
      </w:r>
      <w:r>
        <w:rPr>
          <w:lang w:val="en-US"/>
        </w:rPr>
        <w:t xml:space="preserve"> a </w:t>
      </w:r>
      <w:r>
        <w:t>copper-molybdenum-copper (CMC) base</w:t>
      </w:r>
      <w:r w:rsidR="00CD1DF0">
        <w:rPr>
          <w:lang w:val="en-US"/>
        </w:rPr>
        <w:t>,</w:t>
      </w:r>
      <w:r>
        <w:rPr>
          <w:lang w:val="en-US"/>
        </w:rPr>
        <w:t xml:space="preserve"> and</w:t>
      </w:r>
      <w:r w:rsidRPr="005B4846">
        <w:rPr>
          <w:lang w:val="en-US"/>
        </w:rPr>
        <w:t xml:space="preserve"> </w:t>
      </w:r>
      <w:r w:rsidR="00CD1DF0">
        <w:rPr>
          <w:lang w:val="en-US"/>
        </w:rPr>
        <w:t xml:space="preserve">its </w:t>
      </w:r>
      <w:r w:rsidRPr="005B4846">
        <w:t>proprietary</w:t>
      </w:r>
      <w:r>
        <w:t xml:space="preserve"> eutectic die attach method</w:t>
      </w:r>
      <w:r w:rsidR="00CD1DF0">
        <w:rPr>
          <w:lang w:val="en-US"/>
        </w:rPr>
        <w:t>,</w:t>
      </w:r>
      <w:r>
        <w:rPr>
          <w:lang w:val="en-US"/>
        </w:rPr>
        <w:t xml:space="preserve"> result</w:t>
      </w:r>
      <w:r w:rsidR="006714F7">
        <w:rPr>
          <w:lang w:val="en-US"/>
        </w:rPr>
        <w:t>s</w:t>
      </w:r>
      <w:r>
        <w:rPr>
          <w:lang w:val="en-US"/>
        </w:rPr>
        <w:t xml:space="preserve"> in a</w:t>
      </w:r>
      <w:r>
        <w:t xml:space="preserve"> </w:t>
      </w:r>
      <w:r w:rsidR="006D1BFF">
        <w:rPr>
          <w:lang w:val="en-US"/>
        </w:rPr>
        <w:t xml:space="preserve">near </w:t>
      </w:r>
      <w:r>
        <w:t xml:space="preserve">void-free </w:t>
      </w:r>
      <w:r>
        <w:rPr>
          <w:lang w:val="en-US"/>
        </w:rPr>
        <w:t xml:space="preserve">attachment </w:t>
      </w:r>
      <w:r>
        <w:rPr>
          <w:lang w:val="en-US"/>
        </w:rPr>
        <w:lastRenderedPageBreak/>
        <w:t xml:space="preserve">that </w:t>
      </w:r>
      <w:r w:rsidR="006D1BFF">
        <w:rPr>
          <w:lang w:val="en-US"/>
        </w:rPr>
        <w:t xml:space="preserve">reportedly </w:t>
      </w:r>
      <w:r>
        <w:rPr>
          <w:lang w:val="en-US"/>
        </w:rPr>
        <w:t>reduce</w:t>
      </w:r>
      <w:r w:rsidR="006714F7">
        <w:rPr>
          <w:lang w:val="en-US"/>
        </w:rPr>
        <w:t>s</w:t>
      </w:r>
      <w:r>
        <w:t xml:space="preserve"> junction temperatures by 20 degrees </w:t>
      </w:r>
      <w:r w:rsidR="006D1BFF">
        <w:rPr>
          <w:lang w:val="en-US"/>
        </w:rPr>
        <w:t xml:space="preserve">Celsius </w:t>
      </w:r>
      <w:r>
        <w:t xml:space="preserve">as compared to standard assembly methods </w:t>
      </w:r>
      <w:r w:rsidR="006714F7">
        <w:rPr>
          <w:lang w:val="en-US"/>
        </w:rPr>
        <w:t>using</w:t>
      </w:r>
      <w:r>
        <w:t xml:space="preserve"> ceramic packages of alternat</w:t>
      </w:r>
      <w:r w:rsidR="006714F7">
        <w:rPr>
          <w:lang w:val="en-US"/>
        </w:rPr>
        <w:t xml:space="preserve">e </w:t>
      </w:r>
      <w:r>
        <w:t>construction.</w:t>
      </w:r>
    </w:p>
    <w:p w14:paraId="499C9B3A" w14:textId="77777777" w:rsidR="00C13E8E" w:rsidRDefault="00C13E8E" w:rsidP="00AE191A">
      <w:pPr>
        <w:pStyle w:val="Pressrelease"/>
        <w:rPr>
          <w:lang w:val="en-US"/>
        </w:rPr>
      </w:pPr>
    </w:p>
    <w:p w14:paraId="17FBDEEF" w14:textId="7238D6C5" w:rsidR="00C13E8E" w:rsidRPr="006714F7" w:rsidRDefault="00C13E8E" w:rsidP="00AE191A">
      <w:pPr>
        <w:pStyle w:val="Pressrelease"/>
        <w:rPr>
          <w:lang w:val="en-US"/>
        </w:rPr>
      </w:pPr>
      <w:r>
        <w:rPr>
          <w:lang w:val="en-US"/>
        </w:rPr>
        <w:t xml:space="preserve">The </w:t>
      </w:r>
      <w:r w:rsidR="00BD7EA4">
        <w:rPr>
          <w:lang w:val="en-US"/>
        </w:rPr>
        <w:t>webinar</w:t>
      </w:r>
      <w:r>
        <w:rPr>
          <w:lang w:val="en-US"/>
        </w:rPr>
        <w:t xml:space="preserve"> is available on the StratEdge website at</w:t>
      </w:r>
      <w:r w:rsidR="00000FC7">
        <w:rPr>
          <w:lang w:val="en-US"/>
        </w:rPr>
        <w:t xml:space="preserve"> </w:t>
      </w:r>
      <w:hyperlink r:id="rId19" w:history="1">
        <w:r w:rsidR="00AF3E52">
          <w:rPr>
            <w:rStyle w:val="Hyperlink"/>
            <w:lang w:val="en-US"/>
          </w:rPr>
          <w:t>www.stratedge.com/webinar.html</w:t>
        </w:r>
      </w:hyperlink>
      <w:r>
        <w:rPr>
          <w:lang w:val="en-US"/>
        </w:rPr>
        <w:t>.</w:t>
      </w:r>
    </w:p>
    <w:p w14:paraId="34A428A7" w14:textId="77777777" w:rsidR="00D177A8" w:rsidRDefault="00D177A8" w:rsidP="00AE191A">
      <w:pPr>
        <w:pStyle w:val="Pressrelease"/>
        <w:rPr>
          <w:lang w:val="en-US"/>
        </w:rPr>
      </w:pPr>
    </w:p>
    <w:p w14:paraId="18B8607E" w14:textId="77777777" w:rsidR="00AE191A" w:rsidRPr="00A67883" w:rsidRDefault="00AE191A" w:rsidP="00AE191A">
      <w:pPr>
        <w:pStyle w:val="Pressrelease"/>
      </w:pPr>
      <w:r w:rsidRPr="00A67883">
        <w:rPr>
          <w:lang w:val="en-US"/>
        </w:rPr>
        <w:t>For</w:t>
      </w:r>
      <w:r w:rsidRPr="00A67883">
        <w:t xml:space="preserve"> more information, contact StratEdge at </w:t>
      </w:r>
      <w:hyperlink r:id="rId20" w:history="1">
        <w:r w:rsidRPr="00A67883">
          <w:rPr>
            <w:rStyle w:val="Hyperlink"/>
          </w:rPr>
          <w:t>info@stratedge.com</w:t>
        </w:r>
      </w:hyperlink>
      <w:r w:rsidRPr="00A67883">
        <w:t>,</w:t>
      </w:r>
      <w:r w:rsidRPr="00A67883">
        <w:rPr>
          <w:lang w:val="en-US"/>
        </w:rPr>
        <w:t xml:space="preserve"> or </w:t>
      </w:r>
      <w:r w:rsidRPr="00A67883">
        <w:t xml:space="preserve">visit our website at </w:t>
      </w:r>
      <w:hyperlink r:id="rId21" w:history="1">
        <w:r w:rsidRPr="00A67883">
          <w:rPr>
            <w:rStyle w:val="Hyperlink"/>
          </w:rPr>
          <w:t>www.stratedge.com</w:t>
        </w:r>
      </w:hyperlink>
      <w:r w:rsidRPr="00A67883">
        <w:t>.</w:t>
      </w:r>
    </w:p>
    <w:p w14:paraId="745A82BC" w14:textId="77777777" w:rsidR="00AE191A" w:rsidRPr="00A67883" w:rsidRDefault="00AE191A" w:rsidP="00AE191A">
      <w:pPr>
        <w:pStyle w:val="Pressrelease"/>
      </w:pPr>
    </w:p>
    <w:p w14:paraId="4F5652A5" w14:textId="77777777" w:rsidR="00AE191A" w:rsidRPr="00A67883" w:rsidRDefault="00AE191A" w:rsidP="00AE191A">
      <w:pPr>
        <w:pStyle w:val="Pressrelease"/>
        <w:rPr>
          <w:b/>
        </w:rPr>
      </w:pPr>
      <w:r w:rsidRPr="00A67883">
        <w:rPr>
          <w:b/>
        </w:rPr>
        <w:t>About StratEdge</w:t>
      </w:r>
    </w:p>
    <w:p w14:paraId="3DAD5098" w14:textId="77777777" w:rsidR="002D65B1" w:rsidRPr="001C208B" w:rsidRDefault="00C83A84" w:rsidP="00AE191A">
      <w:pPr>
        <w:pStyle w:val="Pressrelease"/>
        <w:rPr>
          <w:shd w:val="clear" w:color="auto" w:fill="FFFFFF"/>
          <w:lang w:val="en-US"/>
        </w:rPr>
      </w:pPr>
      <w:hyperlink r:id="rId22" w:history="1">
        <w:r w:rsidR="00AE191A" w:rsidRPr="00A67883">
          <w:rPr>
            <w:rStyle w:val="Hyperlink"/>
            <w:shd w:val="clear" w:color="auto" w:fill="FFFFFF"/>
          </w:rPr>
          <w:t>StratEdge Corporation</w:t>
        </w:r>
      </w:hyperlink>
      <w:r w:rsidR="00AE1F5C" w:rsidRPr="00A67883">
        <w:rPr>
          <w:shd w:val="clear" w:color="auto" w:fill="FFFFFF"/>
          <w:lang w:val="en-US"/>
        </w:rPr>
        <w:t xml:space="preserve">, </w:t>
      </w:r>
      <w:r w:rsidR="00515C40" w:rsidRPr="00A67883">
        <w:rPr>
          <w:shd w:val="clear" w:color="auto" w:fill="FFFFFF"/>
          <w:lang w:val="en-US"/>
        </w:rPr>
        <w:t>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3CF9AA17" w14:textId="77777777" w:rsidR="00462663" w:rsidRPr="00A1408F" w:rsidRDefault="00462663" w:rsidP="00462663">
      <w:pPr>
        <w:pStyle w:val="Pressrelease"/>
        <w:jc w:val="center"/>
        <w:rPr>
          <w:rFonts w:eastAsia="Meiryo"/>
        </w:rPr>
      </w:pPr>
      <w:r w:rsidRPr="00A1408F">
        <w:rPr>
          <w:rFonts w:eastAsia="Meiryo"/>
        </w:rPr>
        <w:t>###</w:t>
      </w:r>
    </w:p>
    <w:p w14:paraId="50FF0A26" w14:textId="77777777" w:rsidR="006A4278" w:rsidRPr="00A1408F" w:rsidRDefault="006A4278" w:rsidP="006A4278">
      <w:pPr>
        <w:pStyle w:val="NoSpacing"/>
        <w:rPr>
          <w:b/>
        </w:rPr>
      </w:pPr>
      <w:r w:rsidRPr="00A1408F">
        <w:rPr>
          <w:b/>
        </w:rPr>
        <w:t xml:space="preserve">For more information contact: </w:t>
      </w:r>
    </w:p>
    <w:p w14:paraId="63352CD1" w14:textId="77777777" w:rsidR="009229E3" w:rsidRDefault="009229E3" w:rsidP="006A4278">
      <w:pPr>
        <w:pStyle w:val="NoSpacing"/>
        <w:sectPr w:rsidR="009229E3" w:rsidSect="007958A6">
          <w:pgSz w:w="12240" w:h="15840"/>
          <w:pgMar w:top="1440" w:right="1440" w:bottom="720" w:left="1440" w:header="720" w:footer="720" w:gutter="0"/>
          <w:cols w:space="720"/>
          <w:docGrid w:linePitch="360"/>
        </w:sectPr>
      </w:pPr>
    </w:p>
    <w:p w14:paraId="0A05460A" w14:textId="77777777" w:rsidR="006A4278" w:rsidRPr="00A1408F" w:rsidRDefault="006A4278" w:rsidP="006A4278">
      <w:pPr>
        <w:pStyle w:val="NoSpacing"/>
        <w:rPr>
          <w:rFonts w:eastAsia="Meiryo"/>
        </w:rPr>
      </w:pPr>
      <w:r w:rsidRPr="00A1408F">
        <w:t>Casey Krawiec</w:t>
      </w:r>
    </w:p>
    <w:p w14:paraId="075CA7A2" w14:textId="77777777" w:rsidR="006A4278" w:rsidRPr="00A1408F" w:rsidRDefault="006A4278" w:rsidP="006A4278">
      <w:pPr>
        <w:pStyle w:val="NoSpacing"/>
      </w:pPr>
      <w:r w:rsidRPr="00A1408F">
        <w:t>StratEdge Corporation</w:t>
      </w:r>
    </w:p>
    <w:p w14:paraId="08979599" w14:textId="77777777" w:rsidR="006A4278" w:rsidRPr="00A1408F" w:rsidRDefault="006A4278" w:rsidP="006A4278">
      <w:pPr>
        <w:pStyle w:val="NoSpacing"/>
        <w:rPr>
          <w:rFonts w:cs="Times New Roman"/>
        </w:rPr>
      </w:pPr>
      <w:r w:rsidRPr="00A1408F">
        <w:rPr>
          <w:rFonts w:cs="Times New Roman"/>
        </w:rPr>
        <w:t xml:space="preserve">9424 Abraham Way, Santee, CA 92071 </w:t>
      </w:r>
    </w:p>
    <w:p w14:paraId="3A52B459" w14:textId="77777777" w:rsidR="006A4278" w:rsidRPr="006E23E9" w:rsidRDefault="006A4278" w:rsidP="006A4278">
      <w:pPr>
        <w:pStyle w:val="NoSpacing"/>
        <w:rPr>
          <w:color w:val="000000"/>
          <w:lang w:val="fr-FR"/>
        </w:rPr>
      </w:pPr>
      <w:r w:rsidRPr="006E23E9">
        <w:rPr>
          <w:color w:val="000000"/>
          <w:lang w:val="fr-FR"/>
        </w:rPr>
        <w:t xml:space="preserve">Email: </w:t>
      </w:r>
      <w:hyperlink r:id="rId23" w:history="1">
        <w:r w:rsidRPr="006E23E9">
          <w:rPr>
            <w:rStyle w:val="Hyperlink"/>
            <w:lang w:val="fr-FR"/>
          </w:rPr>
          <w:t>c.krawiec@stratedge.com</w:t>
        </w:r>
      </w:hyperlink>
      <w:r w:rsidRPr="006E23E9">
        <w:rPr>
          <w:color w:val="000000"/>
          <w:lang w:val="fr-FR"/>
        </w:rPr>
        <w:t xml:space="preserve"> </w:t>
      </w:r>
      <w:r w:rsidRPr="006E23E9">
        <w:rPr>
          <w:color w:val="000000"/>
          <w:lang w:val="fr-FR"/>
        </w:rPr>
        <w:br/>
        <w:t>Phone: +1.858.569.5000</w:t>
      </w:r>
    </w:p>
    <w:p w14:paraId="11DD82CA" w14:textId="77777777" w:rsidR="006A4278" w:rsidRPr="00A1408F" w:rsidRDefault="006A4278" w:rsidP="006A4278">
      <w:pPr>
        <w:pStyle w:val="NoSpacing"/>
      </w:pPr>
      <w:r>
        <w:t>Tricia McGough</w:t>
      </w:r>
    </w:p>
    <w:p w14:paraId="79EF4BA8" w14:textId="297715E3" w:rsidR="006A4278" w:rsidRPr="00A1408F" w:rsidRDefault="00AF3E52" w:rsidP="006A4278">
      <w:pPr>
        <w:pStyle w:val="NoSpacing"/>
      </w:pPr>
      <w:r>
        <w:t xml:space="preserve">TW Marketing </w:t>
      </w:r>
      <w:r w:rsidR="006A4278" w:rsidRPr="00A1408F">
        <w:t xml:space="preserve"> (agency)</w:t>
      </w:r>
    </w:p>
    <w:p w14:paraId="6C3668C9" w14:textId="77777777" w:rsidR="006A4278" w:rsidRPr="00A1408F" w:rsidRDefault="006A4278" w:rsidP="006A4278">
      <w:pPr>
        <w:pStyle w:val="NoSpacing"/>
      </w:pPr>
      <w:r w:rsidRPr="00A1408F">
        <w:t>+1.</w:t>
      </w:r>
      <w:r>
        <w:t>254.383.9700</w:t>
      </w:r>
    </w:p>
    <w:p w14:paraId="7E5ED17D" w14:textId="77777777" w:rsidR="006A4278" w:rsidRDefault="006A4278" w:rsidP="006A4278">
      <w:pPr>
        <w:pStyle w:val="NoSpacing"/>
      </w:pPr>
      <w:r w:rsidRPr="00A1408F">
        <w:t>E</w:t>
      </w:r>
      <w:r>
        <w:t>m</w:t>
      </w:r>
      <w:r w:rsidRPr="00A1408F">
        <w:t xml:space="preserve">ail: </w:t>
      </w:r>
      <w:hyperlink r:id="rId24" w:history="1">
        <w:r w:rsidRPr="00726C2D">
          <w:rPr>
            <w:rStyle w:val="Hyperlink"/>
          </w:rPr>
          <w:t>tricia@armarketinginc.com</w:t>
        </w:r>
      </w:hyperlink>
      <w:r>
        <w:t xml:space="preserve"> </w:t>
      </w:r>
    </w:p>
    <w:p w14:paraId="1697ACF6" w14:textId="77777777" w:rsidR="009229E3" w:rsidRDefault="009229E3" w:rsidP="00F01D04">
      <w:pPr>
        <w:spacing w:after="0" w:line="240" w:lineRule="auto"/>
        <w:textAlignment w:val="baseline"/>
        <w:rPr>
          <w:rFonts w:ascii="inherit" w:eastAsia="Times New Roman" w:hAnsi="inherit"/>
          <w:szCs w:val="24"/>
        </w:rPr>
        <w:sectPr w:rsidR="009229E3" w:rsidSect="009229E3">
          <w:type w:val="continuous"/>
          <w:pgSz w:w="12240" w:h="15840"/>
          <w:pgMar w:top="1440" w:right="1440" w:bottom="720" w:left="1440" w:header="720" w:footer="720" w:gutter="0"/>
          <w:cols w:num="2" w:space="720"/>
          <w:docGrid w:linePitch="360"/>
        </w:sectPr>
      </w:pPr>
      <w:bookmarkStart w:id="2" w:name="call"/>
      <w:bookmarkEnd w:id="2"/>
    </w:p>
    <w:p w14:paraId="53D31948" w14:textId="77777777" w:rsidR="00F01D04" w:rsidRDefault="00F01D04" w:rsidP="00F01D04">
      <w:pPr>
        <w:spacing w:after="0" w:line="240" w:lineRule="auto"/>
        <w:textAlignment w:val="baseline"/>
        <w:rPr>
          <w:rFonts w:ascii="inherit" w:eastAsia="Times New Roman" w:hAnsi="inherit"/>
          <w:szCs w:val="24"/>
        </w:rPr>
      </w:pPr>
    </w:p>
    <w:sectPr w:rsidR="00F01D04" w:rsidSect="009229E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FA53" w14:textId="77777777" w:rsidR="00C83A84" w:rsidRDefault="00C83A84" w:rsidP="00750C48">
      <w:pPr>
        <w:spacing w:after="0" w:line="240" w:lineRule="auto"/>
      </w:pPr>
      <w:r>
        <w:separator/>
      </w:r>
    </w:p>
  </w:endnote>
  <w:endnote w:type="continuationSeparator" w:id="0">
    <w:p w14:paraId="048B85AE" w14:textId="77777777" w:rsidR="00C83A84" w:rsidRDefault="00C83A84" w:rsidP="00750C48">
      <w:pPr>
        <w:spacing w:after="0" w:line="240" w:lineRule="auto"/>
      </w:pPr>
      <w:r>
        <w:continuationSeparator/>
      </w:r>
    </w:p>
  </w:endnote>
  <w:endnote w:type="continuationNotice" w:id="1">
    <w:p w14:paraId="090139BB" w14:textId="77777777" w:rsidR="00C83A84" w:rsidRDefault="00C83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6F6B" w14:textId="77777777" w:rsidR="00C83A84" w:rsidRDefault="00C83A84" w:rsidP="00750C48">
      <w:pPr>
        <w:spacing w:after="0" w:line="240" w:lineRule="auto"/>
      </w:pPr>
      <w:r>
        <w:separator/>
      </w:r>
    </w:p>
  </w:footnote>
  <w:footnote w:type="continuationSeparator" w:id="0">
    <w:p w14:paraId="6B45821D" w14:textId="77777777" w:rsidR="00C83A84" w:rsidRDefault="00C83A84" w:rsidP="00750C48">
      <w:pPr>
        <w:spacing w:after="0" w:line="240" w:lineRule="auto"/>
      </w:pPr>
      <w:r>
        <w:continuationSeparator/>
      </w:r>
    </w:p>
  </w:footnote>
  <w:footnote w:type="continuationNotice" w:id="1">
    <w:p w14:paraId="0B7AD557" w14:textId="77777777" w:rsidR="00C83A84" w:rsidRDefault="00C83A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1142544F"/>
    <w:multiLevelType w:val="hybridMultilevel"/>
    <w:tmpl w:val="55CE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049EF"/>
    <w:multiLevelType w:val="multilevel"/>
    <w:tmpl w:val="59F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3201E"/>
    <w:multiLevelType w:val="hybridMultilevel"/>
    <w:tmpl w:val="A21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F18C8"/>
    <w:multiLevelType w:val="hybridMultilevel"/>
    <w:tmpl w:val="D7EC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0C0E"/>
    <w:multiLevelType w:val="hybridMultilevel"/>
    <w:tmpl w:val="581E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142A75"/>
    <w:multiLevelType w:val="hybridMultilevel"/>
    <w:tmpl w:val="F274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1769F"/>
    <w:multiLevelType w:val="hybridMultilevel"/>
    <w:tmpl w:val="F104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61344"/>
    <w:multiLevelType w:val="multilevel"/>
    <w:tmpl w:val="87401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26571"/>
    <w:multiLevelType w:val="hybridMultilevel"/>
    <w:tmpl w:val="DF8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33756"/>
    <w:multiLevelType w:val="hybridMultilevel"/>
    <w:tmpl w:val="378A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3708C"/>
    <w:multiLevelType w:val="hybridMultilevel"/>
    <w:tmpl w:val="F5E0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4"/>
  </w:num>
  <w:num w:numId="4">
    <w:abstractNumId w:val="12"/>
  </w:num>
  <w:num w:numId="5">
    <w:abstractNumId w:val="9"/>
  </w:num>
  <w:num w:numId="6">
    <w:abstractNumId w:val="18"/>
  </w:num>
  <w:num w:numId="7">
    <w:abstractNumId w:val="15"/>
  </w:num>
  <w:num w:numId="8">
    <w:abstractNumId w:val="17"/>
  </w:num>
  <w:num w:numId="9">
    <w:abstractNumId w:val="19"/>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29"/>
    <w:rsid w:val="00000FC7"/>
    <w:rsid w:val="000010CC"/>
    <w:rsid w:val="00003A7D"/>
    <w:rsid w:val="000134D8"/>
    <w:rsid w:val="00013AA9"/>
    <w:rsid w:val="00017C1D"/>
    <w:rsid w:val="0002140E"/>
    <w:rsid w:val="00033DE9"/>
    <w:rsid w:val="00034611"/>
    <w:rsid w:val="0003618D"/>
    <w:rsid w:val="000363E3"/>
    <w:rsid w:val="00040C0B"/>
    <w:rsid w:val="000438B2"/>
    <w:rsid w:val="00046C0A"/>
    <w:rsid w:val="00047E65"/>
    <w:rsid w:val="0005096D"/>
    <w:rsid w:val="00055762"/>
    <w:rsid w:val="00056625"/>
    <w:rsid w:val="00057773"/>
    <w:rsid w:val="00065286"/>
    <w:rsid w:val="0006625D"/>
    <w:rsid w:val="00074C86"/>
    <w:rsid w:val="00082FE3"/>
    <w:rsid w:val="00084D88"/>
    <w:rsid w:val="00090492"/>
    <w:rsid w:val="00094CD0"/>
    <w:rsid w:val="000A4679"/>
    <w:rsid w:val="000A4EB0"/>
    <w:rsid w:val="000B0BB4"/>
    <w:rsid w:val="000B2F01"/>
    <w:rsid w:val="000B3F39"/>
    <w:rsid w:val="000B6A7E"/>
    <w:rsid w:val="000C1056"/>
    <w:rsid w:val="000D291E"/>
    <w:rsid w:val="000D33D6"/>
    <w:rsid w:val="000D6FA9"/>
    <w:rsid w:val="000E34B7"/>
    <w:rsid w:val="000E3C2D"/>
    <w:rsid w:val="000E5744"/>
    <w:rsid w:val="000E59C4"/>
    <w:rsid w:val="000F0708"/>
    <w:rsid w:val="000F22E0"/>
    <w:rsid w:val="000F2A05"/>
    <w:rsid w:val="000F47CB"/>
    <w:rsid w:val="000F5B20"/>
    <w:rsid w:val="000F651B"/>
    <w:rsid w:val="00102406"/>
    <w:rsid w:val="00103A9D"/>
    <w:rsid w:val="001123C6"/>
    <w:rsid w:val="00113C8F"/>
    <w:rsid w:val="001145EB"/>
    <w:rsid w:val="001149A0"/>
    <w:rsid w:val="0012044E"/>
    <w:rsid w:val="00124029"/>
    <w:rsid w:val="00125D50"/>
    <w:rsid w:val="0012688E"/>
    <w:rsid w:val="001303AE"/>
    <w:rsid w:val="00131EE8"/>
    <w:rsid w:val="00135BE4"/>
    <w:rsid w:val="0014131B"/>
    <w:rsid w:val="00143393"/>
    <w:rsid w:val="0014615B"/>
    <w:rsid w:val="00152A89"/>
    <w:rsid w:val="00152E81"/>
    <w:rsid w:val="0015432E"/>
    <w:rsid w:val="00155203"/>
    <w:rsid w:val="00155538"/>
    <w:rsid w:val="00162F9B"/>
    <w:rsid w:val="001717F4"/>
    <w:rsid w:val="0017538A"/>
    <w:rsid w:val="001807DB"/>
    <w:rsid w:val="0018348E"/>
    <w:rsid w:val="00183ADD"/>
    <w:rsid w:val="00187952"/>
    <w:rsid w:val="00187B7F"/>
    <w:rsid w:val="00191F7C"/>
    <w:rsid w:val="00192C71"/>
    <w:rsid w:val="00192EF2"/>
    <w:rsid w:val="00194F37"/>
    <w:rsid w:val="001953F3"/>
    <w:rsid w:val="001A1016"/>
    <w:rsid w:val="001A2281"/>
    <w:rsid w:val="001A4145"/>
    <w:rsid w:val="001A54DE"/>
    <w:rsid w:val="001B0189"/>
    <w:rsid w:val="001B2ECB"/>
    <w:rsid w:val="001B4731"/>
    <w:rsid w:val="001B4D91"/>
    <w:rsid w:val="001B4EF7"/>
    <w:rsid w:val="001C208B"/>
    <w:rsid w:val="001C22BC"/>
    <w:rsid w:val="001D2131"/>
    <w:rsid w:val="001D3AEA"/>
    <w:rsid w:val="001D4EA6"/>
    <w:rsid w:val="001D75DC"/>
    <w:rsid w:val="001E0A04"/>
    <w:rsid w:val="001E0C6B"/>
    <w:rsid w:val="001E6A64"/>
    <w:rsid w:val="001E7A79"/>
    <w:rsid w:val="001F152F"/>
    <w:rsid w:val="001F4128"/>
    <w:rsid w:val="001F5665"/>
    <w:rsid w:val="001F6270"/>
    <w:rsid w:val="00200655"/>
    <w:rsid w:val="002037E8"/>
    <w:rsid w:val="002050E4"/>
    <w:rsid w:val="00212E2A"/>
    <w:rsid w:val="00214991"/>
    <w:rsid w:val="00215E9F"/>
    <w:rsid w:val="00217F27"/>
    <w:rsid w:val="0022101A"/>
    <w:rsid w:val="00221091"/>
    <w:rsid w:val="00223596"/>
    <w:rsid w:val="0022637A"/>
    <w:rsid w:val="00227641"/>
    <w:rsid w:val="002301F6"/>
    <w:rsid w:val="00231F96"/>
    <w:rsid w:val="00234114"/>
    <w:rsid w:val="002348F4"/>
    <w:rsid w:val="0024233F"/>
    <w:rsid w:val="00242BF1"/>
    <w:rsid w:val="00242F16"/>
    <w:rsid w:val="00244A2E"/>
    <w:rsid w:val="00246575"/>
    <w:rsid w:val="00252070"/>
    <w:rsid w:val="002527AB"/>
    <w:rsid w:val="00253CF4"/>
    <w:rsid w:val="002556D8"/>
    <w:rsid w:val="0026056C"/>
    <w:rsid w:val="00260AF5"/>
    <w:rsid w:val="002642C6"/>
    <w:rsid w:val="00266EC2"/>
    <w:rsid w:val="00271A3D"/>
    <w:rsid w:val="00272E9E"/>
    <w:rsid w:val="002760C9"/>
    <w:rsid w:val="00276398"/>
    <w:rsid w:val="00285DAB"/>
    <w:rsid w:val="00286EDB"/>
    <w:rsid w:val="002918A4"/>
    <w:rsid w:val="00292034"/>
    <w:rsid w:val="002932C1"/>
    <w:rsid w:val="00295515"/>
    <w:rsid w:val="00296A18"/>
    <w:rsid w:val="0029734E"/>
    <w:rsid w:val="002B0101"/>
    <w:rsid w:val="002B2CEF"/>
    <w:rsid w:val="002B4758"/>
    <w:rsid w:val="002B6F20"/>
    <w:rsid w:val="002C0083"/>
    <w:rsid w:val="002C0442"/>
    <w:rsid w:val="002C10F3"/>
    <w:rsid w:val="002C2D3A"/>
    <w:rsid w:val="002D075F"/>
    <w:rsid w:val="002D1A08"/>
    <w:rsid w:val="002D5CA4"/>
    <w:rsid w:val="002D65B1"/>
    <w:rsid w:val="002E18F3"/>
    <w:rsid w:val="002E5921"/>
    <w:rsid w:val="002F125E"/>
    <w:rsid w:val="002F1932"/>
    <w:rsid w:val="002F3CBE"/>
    <w:rsid w:val="002F4043"/>
    <w:rsid w:val="002F4EC7"/>
    <w:rsid w:val="00314166"/>
    <w:rsid w:val="00320047"/>
    <w:rsid w:val="00320BC1"/>
    <w:rsid w:val="0032242E"/>
    <w:rsid w:val="00322F19"/>
    <w:rsid w:val="0032356B"/>
    <w:rsid w:val="003249C5"/>
    <w:rsid w:val="0033137F"/>
    <w:rsid w:val="003362DC"/>
    <w:rsid w:val="003442A8"/>
    <w:rsid w:val="00354DD9"/>
    <w:rsid w:val="0037003B"/>
    <w:rsid w:val="003719DA"/>
    <w:rsid w:val="00375A98"/>
    <w:rsid w:val="00375C9B"/>
    <w:rsid w:val="00376F74"/>
    <w:rsid w:val="0038204B"/>
    <w:rsid w:val="003837A5"/>
    <w:rsid w:val="00392852"/>
    <w:rsid w:val="00397D43"/>
    <w:rsid w:val="003A0313"/>
    <w:rsid w:val="003A12D1"/>
    <w:rsid w:val="003A14AF"/>
    <w:rsid w:val="003A419C"/>
    <w:rsid w:val="003A65CD"/>
    <w:rsid w:val="003B148D"/>
    <w:rsid w:val="003B6CD9"/>
    <w:rsid w:val="003C2C46"/>
    <w:rsid w:val="003C4C05"/>
    <w:rsid w:val="003C5230"/>
    <w:rsid w:val="003C6090"/>
    <w:rsid w:val="003D0611"/>
    <w:rsid w:val="003D2074"/>
    <w:rsid w:val="003D6EB0"/>
    <w:rsid w:val="003E4954"/>
    <w:rsid w:val="003E717B"/>
    <w:rsid w:val="003E7B1E"/>
    <w:rsid w:val="003F0EBC"/>
    <w:rsid w:val="003F3856"/>
    <w:rsid w:val="004003FF"/>
    <w:rsid w:val="00400ADF"/>
    <w:rsid w:val="00411815"/>
    <w:rsid w:val="00416C07"/>
    <w:rsid w:val="00417F4F"/>
    <w:rsid w:val="00422E70"/>
    <w:rsid w:val="00424D71"/>
    <w:rsid w:val="00425612"/>
    <w:rsid w:val="004267B0"/>
    <w:rsid w:val="0043258B"/>
    <w:rsid w:val="00433061"/>
    <w:rsid w:val="00442C64"/>
    <w:rsid w:val="004437BF"/>
    <w:rsid w:val="00443D6A"/>
    <w:rsid w:val="004541A9"/>
    <w:rsid w:val="00461FF0"/>
    <w:rsid w:val="00462663"/>
    <w:rsid w:val="00463AB5"/>
    <w:rsid w:val="00467476"/>
    <w:rsid w:val="00467477"/>
    <w:rsid w:val="004701D3"/>
    <w:rsid w:val="00470318"/>
    <w:rsid w:val="004705D7"/>
    <w:rsid w:val="0047366F"/>
    <w:rsid w:val="00473ECD"/>
    <w:rsid w:val="00474231"/>
    <w:rsid w:val="00476079"/>
    <w:rsid w:val="00476790"/>
    <w:rsid w:val="00476C4B"/>
    <w:rsid w:val="00477860"/>
    <w:rsid w:val="004860F1"/>
    <w:rsid w:val="00486417"/>
    <w:rsid w:val="0048788B"/>
    <w:rsid w:val="004A0DF6"/>
    <w:rsid w:val="004A350B"/>
    <w:rsid w:val="004B3AE6"/>
    <w:rsid w:val="004C2661"/>
    <w:rsid w:val="004D011D"/>
    <w:rsid w:val="004D31DA"/>
    <w:rsid w:val="004D385A"/>
    <w:rsid w:val="004D5408"/>
    <w:rsid w:val="004E025A"/>
    <w:rsid w:val="004E3859"/>
    <w:rsid w:val="004E40C9"/>
    <w:rsid w:val="004E5DDB"/>
    <w:rsid w:val="004F0983"/>
    <w:rsid w:val="004F103D"/>
    <w:rsid w:val="004F16D0"/>
    <w:rsid w:val="005049B0"/>
    <w:rsid w:val="00505629"/>
    <w:rsid w:val="005136E9"/>
    <w:rsid w:val="00514F95"/>
    <w:rsid w:val="00515C40"/>
    <w:rsid w:val="005200A7"/>
    <w:rsid w:val="00520361"/>
    <w:rsid w:val="00530F4B"/>
    <w:rsid w:val="00530F56"/>
    <w:rsid w:val="00531A2E"/>
    <w:rsid w:val="00537764"/>
    <w:rsid w:val="00543C14"/>
    <w:rsid w:val="005448F1"/>
    <w:rsid w:val="00544CA5"/>
    <w:rsid w:val="00546B62"/>
    <w:rsid w:val="00550105"/>
    <w:rsid w:val="00562F43"/>
    <w:rsid w:val="00563BC0"/>
    <w:rsid w:val="0056728D"/>
    <w:rsid w:val="005717FA"/>
    <w:rsid w:val="00572E00"/>
    <w:rsid w:val="00573B84"/>
    <w:rsid w:val="0057402C"/>
    <w:rsid w:val="0057448A"/>
    <w:rsid w:val="005749CD"/>
    <w:rsid w:val="00575674"/>
    <w:rsid w:val="005767AE"/>
    <w:rsid w:val="00577A20"/>
    <w:rsid w:val="00577AF8"/>
    <w:rsid w:val="00580702"/>
    <w:rsid w:val="00582D38"/>
    <w:rsid w:val="0058349C"/>
    <w:rsid w:val="00585DCD"/>
    <w:rsid w:val="00595157"/>
    <w:rsid w:val="00596C39"/>
    <w:rsid w:val="005A13A6"/>
    <w:rsid w:val="005A3D60"/>
    <w:rsid w:val="005A6443"/>
    <w:rsid w:val="005B4846"/>
    <w:rsid w:val="005C71AA"/>
    <w:rsid w:val="005D155E"/>
    <w:rsid w:val="005D1B00"/>
    <w:rsid w:val="005D47A7"/>
    <w:rsid w:val="005D6CFC"/>
    <w:rsid w:val="005E5BCF"/>
    <w:rsid w:val="005F5E6C"/>
    <w:rsid w:val="005F697B"/>
    <w:rsid w:val="00601976"/>
    <w:rsid w:val="00613EF4"/>
    <w:rsid w:val="00617206"/>
    <w:rsid w:val="00620C34"/>
    <w:rsid w:val="006227A5"/>
    <w:rsid w:val="00624BEA"/>
    <w:rsid w:val="00627BD0"/>
    <w:rsid w:val="006300C7"/>
    <w:rsid w:val="006324FA"/>
    <w:rsid w:val="00635EA2"/>
    <w:rsid w:val="00637FA9"/>
    <w:rsid w:val="0065181F"/>
    <w:rsid w:val="00652EE7"/>
    <w:rsid w:val="00654A9E"/>
    <w:rsid w:val="0065771E"/>
    <w:rsid w:val="00660434"/>
    <w:rsid w:val="00660E93"/>
    <w:rsid w:val="006703FE"/>
    <w:rsid w:val="00670EEB"/>
    <w:rsid w:val="006714F7"/>
    <w:rsid w:val="0067411D"/>
    <w:rsid w:val="00674B04"/>
    <w:rsid w:val="00677E71"/>
    <w:rsid w:val="00681308"/>
    <w:rsid w:val="006823D7"/>
    <w:rsid w:val="00684479"/>
    <w:rsid w:val="00686008"/>
    <w:rsid w:val="00687311"/>
    <w:rsid w:val="00692093"/>
    <w:rsid w:val="00694F16"/>
    <w:rsid w:val="00695546"/>
    <w:rsid w:val="006A23F5"/>
    <w:rsid w:val="006A4278"/>
    <w:rsid w:val="006B076D"/>
    <w:rsid w:val="006B0EE3"/>
    <w:rsid w:val="006B126B"/>
    <w:rsid w:val="006C2503"/>
    <w:rsid w:val="006C70A6"/>
    <w:rsid w:val="006C7D1D"/>
    <w:rsid w:val="006D1BFF"/>
    <w:rsid w:val="006D6A23"/>
    <w:rsid w:val="006E17D0"/>
    <w:rsid w:val="006E23E9"/>
    <w:rsid w:val="006E28E2"/>
    <w:rsid w:val="006E2ED1"/>
    <w:rsid w:val="006E6694"/>
    <w:rsid w:val="006F09B9"/>
    <w:rsid w:val="006F1CC4"/>
    <w:rsid w:val="006F23CF"/>
    <w:rsid w:val="006F4168"/>
    <w:rsid w:val="007005A7"/>
    <w:rsid w:val="00700A10"/>
    <w:rsid w:val="007035F2"/>
    <w:rsid w:val="007063DE"/>
    <w:rsid w:val="00712246"/>
    <w:rsid w:val="007125DA"/>
    <w:rsid w:val="0071505F"/>
    <w:rsid w:val="00721422"/>
    <w:rsid w:val="00750A6C"/>
    <w:rsid w:val="00750C48"/>
    <w:rsid w:val="007542F4"/>
    <w:rsid w:val="00756322"/>
    <w:rsid w:val="00762F3F"/>
    <w:rsid w:val="00767D33"/>
    <w:rsid w:val="00783FC9"/>
    <w:rsid w:val="00787953"/>
    <w:rsid w:val="007958A6"/>
    <w:rsid w:val="00796DE0"/>
    <w:rsid w:val="007A1022"/>
    <w:rsid w:val="007A3561"/>
    <w:rsid w:val="007A7EA8"/>
    <w:rsid w:val="007B62F6"/>
    <w:rsid w:val="007B6A3F"/>
    <w:rsid w:val="007B74C8"/>
    <w:rsid w:val="007C6F7F"/>
    <w:rsid w:val="007D7192"/>
    <w:rsid w:val="007E4C16"/>
    <w:rsid w:val="007F4D5D"/>
    <w:rsid w:val="00800AFA"/>
    <w:rsid w:val="00811EBA"/>
    <w:rsid w:val="0081402C"/>
    <w:rsid w:val="00815EB3"/>
    <w:rsid w:val="00817F0E"/>
    <w:rsid w:val="008223C7"/>
    <w:rsid w:val="008264F7"/>
    <w:rsid w:val="0083040F"/>
    <w:rsid w:val="00831762"/>
    <w:rsid w:val="0083211B"/>
    <w:rsid w:val="008376D2"/>
    <w:rsid w:val="00842045"/>
    <w:rsid w:val="0084559B"/>
    <w:rsid w:val="008501A2"/>
    <w:rsid w:val="0085041B"/>
    <w:rsid w:val="008519E7"/>
    <w:rsid w:val="00855FB6"/>
    <w:rsid w:val="00861B49"/>
    <w:rsid w:val="008630F5"/>
    <w:rsid w:val="00867A1E"/>
    <w:rsid w:val="008707EE"/>
    <w:rsid w:val="008713AA"/>
    <w:rsid w:val="00871EEC"/>
    <w:rsid w:val="008742CD"/>
    <w:rsid w:val="00883DFB"/>
    <w:rsid w:val="0088528B"/>
    <w:rsid w:val="008868BD"/>
    <w:rsid w:val="00894012"/>
    <w:rsid w:val="008953E8"/>
    <w:rsid w:val="00895ACA"/>
    <w:rsid w:val="008A003B"/>
    <w:rsid w:val="008A0855"/>
    <w:rsid w:val="008A33AF"/>
    <w:rsid w:val="008B0944"/>
    <w:rsid w:val="008C119F"/>
    <w:rsid w:val="008C1E29"/>
    <w:rsid w:val="008D4206"/>
    <w:rsid w:val="008D4555"/>
    <w:rsid w:val="008D636B"/>
    <w:rsid w:val="008D7D0E"/>
    <w:rsid w:val="008E1483"/>
    <w:rsid w:val="008E3694"/>
    <w:rsid w:val="008F1F88"/>
    <w:rsid w:val="008F236F"/>
    <w:rsid w:val="008F5B47"/>
    <w:rsid w:val="008F6060"/>
    <w:rsid w:val="00900EA8"/>
    <w:rsid w:val="00904E09"/>
    <w:rsid w:val="00905329"/>
    <w:rsid w:val="00907F3F"/>
    <w:rsid w:val="00916DE0"/>
    <w:rsid w:val="009229E3"/>
    <w:rsid w:val="00933036"/>
    <w:rsid w:val="00933166"/>
    <w:rsid w:val="009347AB"/>
    <w:rsid w:val="00934984"/>
    <w:rsid w:val="009352C5"/>
    <w:rsid w:val="009358A9"/>
    <w:rsid w:val="00936A01"/>
    <w:rsid w:val="00953078"/>
    <w:rsid w:val="0096083A"/>
    <w:rsid w:val="0096091C"/>
    <w:rsid w:val="00975D46"/>
    <w:rsid w:val="00981807"/>
    <w:rsid w:val="00981C89"/>
    <w:rsid w:val="009827E0"/>
    <w:rsid w:val="009833B4"/>
    <w:rsid w:val="009848D4"/>
    <w:rsid w:val="009A00C5"/>
    <w:rsid w:val="009A0C15"/>
    <w:rsid w:val="009A463F"/>
    <w:rsid w:val="009B1F71"/>
    <w:rsid w:val="009B230B"/>
    <w:rsid w:val="009B5907"/>
    <w:rsid w:val="009B5D8D"/>
    <w:rsid w:val="009B6771"/>
    <w:rsid w:val="009B6952"/>
    <w:rsid w:val="009B6B44"/>
    <w:rsid w:val="009B7F69"/>
    <w:rsid w:val="009C0BCC"/>
    <w:rsid w:val="009C2492"/>
    <w:rsid w:val="009C3663"/>
    <w:rsid w:val="009C692C"/>
    <w:rsid w:val="009D133B"/>
    <w:rsid w:val="009D583F"/>
    <w:rsid w:val="009D66A2"/>
    <w:rsid w:val="009D6DBE"/>
    <w:rsid w:val="009E0915"/>
    <w:rsid w:val="009E230D"/>
    <w:rsid w:val="009E2C72"/>
    <w:rsid w:val="009E3737"/>
    <w:rsid w:val="009E5D31"/>
    <w:rsid w:val="009E5ED3"/>
    <w:rsid w:val="009F20F7"/>
    <w:rsid w:val="009F38F3"/>
    <w:rsid w:val="009F5522"/>
    <w:rsid w:val="009F6929"/>
    <w:rsid w:val="009F7699"/>
    <w:rsid w:val="00A022D7"/>
    <w:rsid w:val="00A06A60"/>
    <w:rsid w:val="00A10C90"/>
    <w:rsid w:val="00A125FB"/>
    <w:rsid w:val="00A13A7F"/>
    <w:rsid w:val="00A1408F"/>
    <w:rsid w:val="00A141C5"/>
    <w:rsid w:val="00A14C77"/>
    <w:rsid w:val="00A21F46"/>
    <w:rsid w:val="00A241F9"/>
    <w:rsid w:val="00A24C08"/>
    <w:rsid w:val="00A25327"/>
    <w:rsid w:val="00A36402"/>
    <w:rsid w:val="00A372DD"/>
    <w:rsid w:val="00A43A77"/>
    <w:rsid w:val="00A54DE6"/>
    <w:rsid w:val="00A556EF"/>
    <w:rsid w:val="00A60E5D"/>
    <w:rsid w:val="00A6333E"/>
    <w:rsid w:val="00A63407"/>
    <w:rsid w:val="00A65354"/>
    <w:rsid w:val="00A65401"/>
    <w:rsid w:val="00A669AC"/>
    <w:rsid w:val="00A67883"/>
    <w:rsid w:val="00A7111E"/>
    <w:rsid w:val="00A83A79"/>
    <w:rsid w:val="00A920B2"/>
    <w:rsid w:val="00A93024"/>
    <w:rsid w:val="00AA05E6"/>
    <w:rsid w:val="00AA293B"/>
    <w:rsid w:val="00AA4666"/>
    <w:rsid w:val="00AC71DA"/>
    <w:rsid w:val="00AD03E4"/>
    <w:rsid w:val="00AD3308"/>
    <w:rsid w:val="00AD4374"/>
    <w:rsid w:val="00AD50E6"/>
    <w:rsid w:val="00AD633D"/>
    <w:rsid w:val="00AD7200"/>
    <w:rsid w:val="00AE0E2C"/>
    <w:rsid w:val="00AE191A"/>
    <w:rsid w:val="00AE1F5C"/>
    <w:rsid w:val="00AE2A8B"/>
    <w:rsid w:val="00AE775E"/>
    <w:rsid w:val="00AF3135"/>
    <w:rsid w:val="00AF3E52"/>
    <w:rsid w:val="00AF4BED"/>
    <w:rsid w:val="00B00CEE"/>
    <w:rsid w:val="00B04C9A"/>
    <w:rsid w:val="00B058C8"/>
    <w:rsid w:val="00B12266"/>
    <w:rsid w:val="00B12D23"/>
    <w:rsid w:val="00B17DD7"/>
    <w:rsid w:val="00B2061C"/>
    <w:rsid w:val="00B21EE8"/>
    <w:rsid w:val="00B23073"/>
    <w:rsid w:val="00B2606B"/>
    <w:rsid w:val="00B27AAD"/>
    <w:rsid w:val="00B30843"/>
    <w:rsid w:val="00B33142"/>
    <w:rsid w:val="00B37670"/>
    <w:rsid w:val="00B51347"/>
    <w:rsid w:val="00B53683"/>
    <w:rsid w:val="00B53ADA"/>
    <w:rsid w:val="00B5562E"/>
    <w:rsid w:val="00B614C0"/>
    <w:rsid w:val="00B6215E"/>
    <w:rsid w:val="00B62856"/>
    <w:rsid w:val="00B63F72"/>
    <w:rsid w:val="00B66AAD"/>
    <w:rsid w:val="00B7061A"/>
    <w:rsid w:val="00B70C06"/>
    <w:rsid w:val="00B72615"/>
    <w:rsid w:val="00B72A78"/>
    <w:rsid w:val="00B7336B"/>
    <w:rsid w:val="00B73B5C"/>
    <w:rsid w:val="00B75E4B"/>
    <w:rsid w:val="00B8108C"/>
    <w:rsid w:val="00B8290F"/>
    <w:rsid w:val="00B8306B"/>
    <w:rsid w:val="00B8500A"/>
    <w:rsid w:val="00B87F66"/>
    <w:rsid w:val="00B90BF6"/>
    <w:rsid w:val="00B938C9"/>
    <w:rsid w:val="00B95ED4"/>
    <w:rsid w:val="00BA4811"/>
    <w:rsid w:val="00BA4D14"/>
    <w:rsid w:val="00BA5A77"/>
    <w:rsid w:val="00BA609A"/>
    <w:rsid w:val="00BA639B"/>
    <w:rsid w:val="00BB091E"/>
    <w:rsid w:val="00BB3BB4"/>
    <w:rsid w:val="00BB61EB"/>
    <w:rsid w:val="00BB7323"/>
    <w:rsid w:val="00BC6B4C"/>
    <w:rsid w:val="00BD147F"/>
    <w:rsid w:val="00BD28D5"/>
    <w:rsid w:val="00BD2992"/>
    <w:rsid w:val="00BD43F9"/>
    <w:rsid w:val="00BD5736"/>
    <w:rsid w:val="00BD7D4B"/>
    <w:rsid w:val="00BD7EA4"/>
    <w:rsid w:val="00BE07B6"/>
    <w:rsid w:val="00BE50F1"/>
    <w:rsid w:val="00BE5BC4"/>
    <w:rsid w:val="00BE6FCC"/>
    <w:rsid w:val="00BF3DE0"/>
    <w:rsid w:val="00C13E8E"/>
    <w:rsid w:val="00C1573D"/>
    <w:rsid w:val="00C30392"/>
    <w:rsid w:val="00C303A5"/>
    <w:rsid w:val="00C31320"/>
    <w:rsid w:val="00C313EC"/>
    <w:rsid w:val="00C3311D"/>
    <w:rsid w:val="00C4114C"/>
    <w:rsid w:val="00C43475"/>
    <w:rsid w:val="00C43FBD"/>
    <w:rsid w:val="00C4496B"/>
    <w:rsid w:val="00C45628"/>
    <w:rsid w:val="00C46189"/>
    <w:rsid w:val="00C47D31"/>
    <w:rsid w:val="00C50F09"/>
    <w:rsid w:val="00C521E8"/>
    <w:rsid w:val="00C54E75"/>
    <w:rsid w:val="00C648FE"/>
    <w:rsid w:val="00C6689D"/>
    <w:rsid w:val="00C709C6"/>
    <w:rsid w:val="00C75EAA"/>
    <w:rsid w:val="00C76172"/>
    <w:rsid w:val="00C7682B"/>
    <w:rsid w:val="00C817E7"/>
    <w:rsid w:val="00C83A84"/>
    <w:rsid w:val="00C84C62"/>
    <w:rsid w:val="00C93A83"/>
    <w:rsid w:val="00C96CA6"/>
    <w:rsid w:val="00C97D56"/>
    <w:rsid w:val="00CA0A4E"/>
    <w:rsid w:val="00CA44D2"/>
    <w:rsid w:val="00CB226D"/>
    <w:rsid w:val="00CB2446"/>
    <w:rsid w:val="00CB5850"/>
    <w:rsid w:val="00CC0032"/>
    <w:rsid w:val="00CC43D4"/>
    <w:rsid w:val="00CC7749"/>
    <w:rsid w:val="00CD1DF0"/>
    <w:rsid w:val="00CD328F"/>
    <w:rsid w:val="00CD3D7C"/>
    <w:rsid w:val="00CE2EB5"/>
    <w:rsid w:val="00CE7105"/>
    <w:rsid w:val="00CE76E6"/>
    <w:rsid w:val="00D01BA4"/>
    <w:rsid w:val="00D05291"/>
    <w:rsid w:val="00D16626"/>
    <w:rsid w:val="00D177A8"/>
    <w:rsid w:val="00D21386"/>
    <w:rsid w:val="00D218BD"/>
    <w:rsid w:val="00D30A2D"/>
    <w:rsid w:val="00D379DF"/>
    <w:rsid w:val="00D37E82"/>
    <w:rsid w:val="00D40001"/>
    <w:rsid w:val="00D40E94"/>
    <w:rsid w:val="00D4385C"/>
    <w:rsid w:val="00D43911"/>
    <w:rsid w:val="00D542B4"/>
    <w:rsid w:val="00D555B9"/>
    <w:rsid w:val="00D578E0"/>
    <w:rsid w:val="00D6179A"/>
    <w:rsid w:val="00D624C1"/>
    <w:rsid w:val="00D64605"/>
    <w:rsid w:val="00D6763E"/>
    <w:rsid w:val="00D7343C"/>
    <w:rsid w:val="00D8157D"/>
    <w:rsid w:val="00D9244C"/>
    <w:rsid w:val="00D92C7B"/>
    <w:rsid w:val="00D931FC"/>
    <w:rsid w:val="00D9519A"/>
    <w:rsid w:val="00D9524F"/>
    <w:rsid w:val="00D97837"/>
    <w:rsid w:val="00D97FA8"/>
    <w:rsid w:val="00DA18B6"/>
    <w:rsid w:val="00DA289E"/>
    <w:rsid w:val="00DA66BC"/>
    <w:rsid w:val="00DB1323"/>
    <w:rsid w:val="00DB1A2F"/>
    <w:rsid w:val="00DB3C35"/>
    <w:rsid w:val="00DC1280"/>
    <w:rsid w:val="00DC6CF2"/>
    <w:rsid w:val="00DC792F"/>
    <w:rsid w:val="00DC7E4E"/>
    <w:rsid w:val="00DD42AE"/>
    <w:rsid w:val="00DE03E8"/>
    <w:rsid w:val="00DE1BC1"/>
    <w:rsid w:val="00DE7DFB"/>
    <w:rsid w:val="00DE7E77"/>
    <w:rsid w:val="00DF04AE"/>
    <w:rsid w:val="00DF38BC"/>
    <w:rsid w:val="00DF5AF7"/>
    <w:rsid w:val="00DF5F32"/>
    <w:rsid w:val="00E0546C"/>
    <w:rsid w:val="00E11E47"/>
    <w:rsid w:val="00E13BAB"/>
    <w:rsid w:val="00E177E7"/>
    <w:rsid w:val="00E226A2"/>
    <w:rsid w:val="00E22FCD"/>
    <w:rsid w:val="00E26CCF"/>
    <w:rsid w:val="00E31ACE"/>
    <w:rsid w:val="00E3415C"/>
    <w:rsid w:val="00E3453B"/>
    <w:rsid w:val="00E35018"/>
    <w:rsid w:val="00E37B82"/>
    <w:rsid w:val="00E44131"/>
    <w:rsid w:val="00E46B37"/>
    <w:rsid w:val="00E50573"/>
    <w:rsid w:val="00E50CE4"/>
    <w:rsid w:val="00E53796"/>
    <w:rsid w:val="00E56705"/>
    <w:rsid w:val="00E576BF"/>
    <w:rsid w:val="00E5771B"/>
    <w:rsid w:val="00E60F68"/>
    <w:rsid w:val="00E820E8"/>
    <w:rsid w:val="00E8303D"/>
    <w:rsid w:val="00E83154"/>
    <w:rsid w:val="00E835FA"/>
    <w:rsid w:val="00E873CD"/>
    <w:rsid w:val="00E95569"/>
    <w:rsid w:val="00E96036"/>
    <w:rsid w:val="00E9669C"/>
    <w:rsid w:val="00E97FC0"/>
    <w:rsid w:val="00EA580A"/>
    <w:rsid w:val="00EB19A5"/>
    <w:rsid w:val="00EB299C"/>
    <w:rsid w:val="00EB2CCE"/>
    <w:rsid w:val="00EC6515"/>
    <w:rsid w:val="00EC7F14"/>
    <w:rsid w:val="00ED1FD1"/>
    <w:rsid w:val="00ED260C"/>
    <w:rsid w:val="00ED2623"/>
    <w:rsid w:val="00ED6EAB"/>
    <w:rsid w:val="00EE0BF8"/>
    <w:rsid w:val="00EE5B41"/>
    <w:rsid w:val="00EE6BEA"/>
    <w:rsid w:val="00F00826"/>
    <w:rsid w:val="00F01667"/>
    <w:rsid w:val="00F01D04"/>
    <w:rsid w:val="00F1552C"/>
    <w:rsid w:val="00F23857"/>
    <w:rsid w:val="00F26468"/>
    <w:rsid w:val="00F26754"/>
    <w:rsid w:val="00F30E89"/>
    <w:rsid w:val="00F352B6"/>
    <w:rsid w:val="00F418B7"/>
    <w:rsid w:val="00F418D3"/>
    <w:rsid w:val="00F4593C"/>
    <w:rsid w:val="00F503EB"/>
    <w:rsid w:val="00F506A8"/>
    <w:rsid w:val="00F5098C"/>
    <w:rsid w:val="00F518C4"/>
    <w:rsid w:val="00F537BD"/>
    <w:rsid w:val="00F57C47"/>
    <w:rsid w:val="00F605D7"/>
    <w:rsid w:val="00F627B7"/>
    <w:rsid w:val="00F66DDF"/>
    <w:rsid w:val="00F70D42"/>
    <w:rsid w:val="00F70DAB"/>
    <w:rsid w:val="00F776C8"/>
    <w:rsid w:val="00F815C3"/>
    <w:rsid w:val="00F81F1C"/>
    <w:rsid w:val="00F829FC"/>
    <w:rsid w:val="00F82FF1"/>
    <w:rsid w:val="00F85F96"/>
    <w:rsid w:val="00F928D0"/>
    <w:rsid w:val="00F93F20"/>
    <w:rsid w:val="00F93FBC"/>
    <w:rsid w:val="00F96311"/>
    <w:rsid w:val="00FA1979"/>
    <w:rsid w:val="00FA74C5"/>
    <w:rsid w:val="00FC4A8D"/>
    <w:rsid w:val="00FD1BBE"/>
    <w:rsid w:val="00FD5849"/>
    <w:rsid w:val="00FE5A18"/>
    <w:rsid w:val="00FE5E3D"/>
    <w:rsid w:val="00FF1CA3"/>
    <w:rsid w:val="00FF67A9"/>
    <w:rsid w:val="00FF7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5BD0"/>
  <w15:chartTrackingRefBased/>
  <w15:docId w15:val="{67C64FC1-08A5-4793-84DA-F612B0B1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73"/>
    <w:pPr>
      <w:spacing w:after="200" w:line="276" w:lineRule="auto"/>
    </w:pPr>
    <w:rPr>
      <w:rFonts w:ascii="Times New Roman" w:hAnsi="Times New Roman"/>
      <w:sz w:val="24"/>
      <w:szCs w:val="22"/>
    </w:rPr>
  </w:style>
  <w:style w:type="paragraph" w:styleId="Heading1">
    <w:name w:val="heading 1"/>
    <w:basedOn w:val="Normal"/>
    <w:link w:val="Heading1Char"/>
    <w:uiPriority w:val="9"/>
    <w:qFormat/>
    <w:rsid w:val="008C1E29"/>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2">
    <w:name w:val="heading 2"/>
    <w:basedOn w:val="Normal"/>
    <w:link w:val="Heading2Char"/>
    <w:uiPriority w:val="9"/>
    <w:qFormat/>
    <w:rsid w:val="008C1E29"/>
    <w:pPr>
      <w:spacing w:before="100" w:beforeAutospacing="1" w:after="100" w:afterAutospacing="1" w:line="240" w:lineRule="auto"/>
      <w:outlineLvl w:val="1"/>
    </w:pPr>
    <w:rPr>
      <w:rFonts w:eastAsia="Times New Roman"/>
      <w:b/>
      <w:bCs/>
      <w:sz w:val="36"/>
      <w:szCs w:val="36"/>
      <w:lang w:val="x-none" w:eastAsia="x-none"/>
    </w:rPr>
  </w:style>
  <w:style w:type="paragraph" w:styleId="Heading4">
    <w:name w:val="heading 4"/>
    <w:basedOn w:val="Normal"/>
    <w:next w:val="Normal"/>
    <w:link w:val="Heading4Char"/>
    <w:uiPriority w:val="9"/>
    <w:semiHidden/>
    <w:unhideWhenUsed/>
    <w:qFormat/>
    <w:rsid w:val="005A6443"/>
    <w:pPr>
      <w:keepNext/>
      <w:keepLines/>
      <w:spacing w:before="40" w:after="0"/>
      <w:outlineLvl w:val="3"/>
    </w:pPr>
    <w:rPr>
      <w:rFonts w:ascii="Cambria" w:eastAsia="Times New Roman" w:hAnsi="Cambria"/>
      <w:i/>
      <w:iCs/>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2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8C1E29"/>
    <w:rPr>
      <w:rFonts w:ascii="Times New Roman" w:eastAsia="Times New Roman" w:hAnsi="Times New Roman" w:cs="Times New Roman"/>
      <w:b/>
      <w:bCs/>
      <w:sz w:val="36"/>
      <w:szCs w:val="36"/>
    </w:rPr>
  </w:style>
  <w:style w:type="paragraph" w:styleId="NormalWeb">
    <w:name w:val="Normal (Web)"/>
    <w:basedOn w:val="Normal"/>
    <w:uiPriority w:val="99"/>
    <w:unhideWhenUsed/>
    <w:rsid w:val="008C1E29"/>
    <w:pPr>
      <w:spacing w:before="100" w:beforeAutospacing="1" w:after="100" w:afterAutospacing="1" w:line="240" w:lineRule="auto"/>
    </w:pPr>
    <w:rPr>
      <w:rFonts w:eastAsia="Times New Roman"/>
      <w:szCs w:val="24"/>
    </w:rPr>
  </w:style>
  <w:style w:type="character" w:customStyle="1" w:styleId="style1">
    <w:name w:val="style1"/>
    <w:basedOn w:val="DefaultParagraphFont"/>
    <w:rsid w:val="008C1E29"/>
  </w:style>
  <w:style w:type="character" w:styleId="Strong">
    <w:name w:val="Strong"/>
    <w:uiPriority w:val="22"/>
    <w:qFormat/>
    <w:rsid w:val="008C1E29"/>
    <w:rPr>
      <w:b/>
      <w:bCs/>
    </w:rPr>
  </w:style>
  <w:style w:type="character" w:styleId="Hyperlink">
    <w:name w:val="Hyperlink"/>
    <w:uiPriority w:val="99"/>
    <w:unhideWhenUsed/>
    <w:rsid w:val="008C1E29"/>
    <w:rPr>
      <w:color w:val="0000FF"/>
      <w:u w:val="single"/>
    </w:rPr>
  </w:style>
  <w:style w:type="paragraph" w:styleId="BalloonText">
    <w:name w:val="Balloon Text"/>
    <w:basedOn w:val="Normal"/>
    <w:link w:val="BalloonTextChar"/>
    <w:uiPriority w:val="99"/>
    <w:semiHidden/>
    <w:unhideWhenUsed/>
    <w:rsid w:val="008C1E2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E29"/>
    <w:rPr>
      <w:rFonts w:ascii="Tahoma" w:hAnsi="Tahoma" w:cs="Tahoma"/>
      <w:sz w:val="16"/>
      <w:szCs w:val="16"/>
    </w:rPr>
  </w:style>
  <w:style w:type="paragraph" w:styleId="PlainText">
    <w:name w:val="Plain Text"/>
    <w:basedOn w:val="Normal"/>
    <w:link w:val="PlainTextChar"/>
    <w:uiPriority w:val="99"/>
    <w:unhideWhenUsed/>
    <w:rsid w:val="00F605D7"/>
    <w:pPr>
      <w:spacing w:after="0" w:line="240" w:lineRule="auto"/>
    </w:pPr>
    <w:rPr>
      <w:szCs w:val="21"/>
      <w:lang w:val="x-none" w:eastAsia="x-none"/>
    </w:rPr>
  </w:style>
  <w:style w:type="character" w:customStyle="1" w:styleId="PlainTextChar">
    <w:name w:val="Plain Text Char"/>
    <w:link w:val="PlainText"/>
    <w:uiPriority w:val="99"/>
    <w:rsid w:val="00F605D7"/>
    <w:rPr>
      <w:rFonts w:ascii="Times New Roman" w:hAnsi="Times New Roman"/>
      <w:sz w:val="24"/>
      <w:szCs w:val="21"/>
    </w:rPr>
  </w:style>
  <w:style w:type="paragraph" w:styleId="NoSpacing">
    <w:name w:val="No Spacing"/>
    <w:basedOn w:val="Normal"/>
    <w:uiPriority w:val="1"/>
    <w:qFormat/>
    <w:rsid w:val="0067411D"/>
    <w:pPr>
      <w:widowControl w:val="0"/>
      <w:suppressAutoHyphens/>
      <w:spacing w:after="0" w:line="240" w:lineRule="auto"/>
    </w:pPr>
    <w:rPr>
      <w:rFonts w:eastAsia="SimSun" w:cs="Mangal"/>
      <w:kern w:val="1"/>
      <w:szCs w:val="24"/>
      <w:lang w:eastAsia="ar-SA"/>
    </w:rPr>
  </w:style>
  <w:style w:type="paragraph" w:customStyle="1" w:styleId="Pressrelease">
    <w:name w:val="Press release"/>
    <w:basedOn w:val="Normal"/>
    <w:link w:val="PressreleaseChar"/>
    <w:qFormat/>
    <w:rsid w:val="0067411D"/>
    <w:pPr>
      <w:spacing w:after="0" w:line="360" w:lineRule="auto"/>
    </w:pPr>
    <w:rPr>
      <w:rFonts w:eastAsia="Times New Roman"/>
      <w:szCs w:val="24"/>
      <w:lang w:val="x-none" w:eastAsia="x-none"/>
    </w:rPr>
  </w:style>
  <w:style w:type="character" w:customStyle="1" w:styleId="PressreleaseChar">
    <w:name w:val="Press release Char"/>
    <w:link w:val="Pressrelease"/>
    <w:rsid w:val="0067411D"/>
    <w:rPr>
      <w:rFonts w:ascii="Times New Roman" w:eastAsia="Times New Roman" w:hAnsi="Times New Roman" w:cs="Times New Roman"/>
      <w:sz w:val="24"/>
      <w:szCs w:val="24"/>
    </w:rPr>
  </w:style>
  <w:style w:type="character" w:customStyle="1" w:styleId="Mention1">
    <w:name w:val="Mention1"/>
    <w:uiPriority w:val="99"/>
    <w:semiHidden/>
    <w:unhideWhenUsed/>
    <w:rsid w:val="007958A6"/>
    <w:rPr>
      <w:color w:val="2B579A"/>
      <w:shd w:val="clear" w:color="auto" w:fill="E6E6E6"/>
    </w:rPr>
  </w:style>
  <w:style w:type="character" w:customStyle="1" w:styleId="Mention2">
    <w:name w:val="Mention2"/>
    <w:uiPriority w:val="99"/>
    <w:semiHidden/>
    <w:unhideWhenUsed/>
    <w:rsid w:val="00F66DDF"/>
    <w:rPr>
      <w:color w:val="2B579A"/>
      <w:shd w:val="clear" w:color="auto" w:fill="E6E6E6"/>
    </w:rPr>
  </w:style>
  <w:style w:type="character" w:customStyle="1" w:styleId="UnresolvedMention1">
    <w:name w:val="Unresolved Mention1"/>
    <w:uiPriority w:val="99"/>
    <w:semiHidden/>
    <w:unhideWhenUsed/>
    <w:rsid w:val="00DF5AF7"/>
    <w:rPr>
      <w:color w:val="808080"/>
      <w:shd w:val="clear" w:color="auto" w:fill="E6E6E6"/>
    </w:rPr>
  </w:style>
  <w:style w:type="character" w:customStyle="1" w:styleId="UnresolvedMention2">
    <w:name w:val="Unresolved Mention2"/>
    <w:uiPriority w:val="99"/>
    <w:semiHidden/>
    <w:unhideWhenUsed/>
    <w:rsid w:val="00BD147F"/>
    <w:rPr>
      <w:color w:val="808080"/>
      <w:shd w:val="clear" w:color="auto" w:fill="E6E6E6"/>
    </w:rPr>
  </w:style>
  <w:style w:type="character" w:customStyle="1" w:styleId="Heading4Char">
    <w:name w:val="Heading 4 Char"/>
    <w:link w:val="Heading4"/>
    <w:uiPriority w:val="9"/>
    <w:semiHidden/>
    <w:rsid w:val="005A6443"/>
    <w:rPr>
      <w:rFonts w:ascii="Cambria" w:eastAsia="Times New Roman" w:hAnsi="Cambria" w:cs="Times New Roman"/>
      <w:i/>
      <w:iCs/>
      <w:color w:val="365F91"/>
    </w:rPr>
  </w:style>
  <w:style w:type="character" w:styleId="Emphasis">
    <w:name w:val="Emphasis"/>
    <w:uiPriority w:val="20"/>
    <w:qFormat/>
    <w:rsid w:val="00292034"/>
    <w:rPr>
      <w:i/>
      <w:iCs/>
    </w:rPr>
  </w:style>
  <w:style w:type="character" w:styleId="UnresolvedMention">
    <w:name w:val="Unresolved Mention"/>
    <w:uiPriority w:val="99"/>
    <w:semiHidden/>
    <w:unhideWhenUsed/>
    <w:rsid w:val="00227641"/>
    <w:rPr>
      <w:color w:val="605E5C"/>
      <w:shd w:val="clear" w:color="auto" w:fill="E1DFDD"/>
    </w:rPr>
  </w:style>
  <w:style w:type="paragraph" w:customStyle="1" w:styleId="AR">
    <w:name w:val="AR"/>
    <w:basedOn w:val="Normal"/>
    <w:qFormat/>
    <w:rsid w:val="009E5ED3"/>
    <w:pPr>
      <w:tabs>
        <w:tab w:val="left" w:pos="432"/>
        <w:tab w:val="left" w:pos="864"/>
        <w:tab w:val="left" w:pos="1296"/>
      </w:tabs>
      <w:spacing w:after="0" w:line="240" w:lineRule="auto"/>
      <w:ind w:left="432" w:hanging="432"/>
    </w:pPr>
    <w:rPr>
      <w:rFonts w:eastAsia="Times New Roman"/>
      <w:szCs w:val="20"/>
    </w:rPr>
  </w:style>
  <w:style w:type="paragraph" w:styleId="Header">
    <w:name w:val="header"/>
    <w:basedOn w:val="Normal"/>
    <w:link w:val="HeaderChar"/>
    <w:unhideWhenUsed/>
    <w:rsid w:val="0075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48"/>
  </w:style>
  <w:style w:type="paragraph" w:styleId="Footer">
    <w:name w:val="footer"/>
    <w:basedOn w:val="Normal"/>
    <w:link w:val="FooterChar"/>
    <w:uiPriority w:val="99"/>
    <w:unhideWhenUsed/>
    <w:rsid w:val="0075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48"/>
  </w:style>
  <w:style w:type="paragraph" w:styleId="ListParagraph">
    <w:name w:val="List Paragraph"/>
    <w:basedOn w:val="Normal"/>
    <w:uiPriority w:val="34"/>
    <w:qFormat/>
    <w:rsid w:val="0047366F"/>
    <w:pPr>
      <w:spacing w:after="160" w:line="259" w:lineRule="auto"/>
      <w:ind w:left="720"/>
      <w:contextualSpacing/>
    </w:pPr>
    <w:rPr>
      <w:rFonts w:ascii="Calibri" w:eastAsia="DengXian" w:hAnsi="Calibri"/>
      <w:sz w:val="22"/>
      <w:lang w:eastAsia="zh-CN"/>
    </w:rPr>
  </w:style>
  <w:style w:type="character" w:styleId="CommentReference">
    <w:name w:val="annotation reference"/>
    <w:uiPriority w:val="99"/>
    <w:semiHidden/>
    <w:unhideWhenUsed/>
    <w:rsid w:val="00CC0032"/>
    <w:rPr>
      <w:sz w:val="16"/>
      <w:szCs w:val="16"/>
    </w:rPr>
  </w:style>
  <w:style w:type="paragraph" w:styleId="CommentText">
    <w:name w:val="annotation text"/>
    <w:basedOn w:val="Normal"/>
    <w:link w:val="CommentTextChar"/>
    <w:uiPriority w:val="99"/>
    <w:semiHidden/>
    <w:unhideWhenUsed/>
    <w:rsid w:val="00CC0032"/>
    <w:rPr>
      <w:sz w:val="20"/>
      <w:szCs w:val="20"/>
      <w:lang w:val="x-none" w:eastAsia="x-none"/>
    </w:rPr>
  </w:style>
  <w:style w:type="character" w:customStyle="1" w:styleId="CommentTextChar">
    <w:name w:val="Comment Text Char"/>
    <w:link w:val="CommentText"/>
    <w:uiPriority w:val="99"/>
    <w:semiHidden/>
    <w:rsid w:val="00CC00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0032"/>
    <w:rPr>
      <w:b/>
      <w:bCs/>
    </w:rPr>
  </w:style>
  <w:style w:type="character" w:customStyle="1" w:styleId="CommentSubjectChar">
    <w:name w:val="Comment Subject Char"/>
    <w:link w:val="CommentSubject"/>
    <w:uiPriority w:val="99"/>
    <w:semiHidden/>
    <w:rsid w:val="00CC0032"/>
    <w:rPr>
      <w:rFonts w:ascii="Times New Roman" w:hAnsi="Times New Roman"/>
      <w:b/>
      <w:bCs/>
    </w:rPr>
  </w:style>
  <w:style w:type="paragraph" w:customStyle="1" w:styleId="Achievement">
    <w:name w:val="Achievement"/>
    <w:basedOn w:val="BodyText"/>
    <w:rsid w:val="00B8290F"/>
    <w:pPr>
      <w:suppressAutoHyphens/>
      <w:spacing w:after="60" w:line="220" w:lineRule="atLeast"/>
      <w:ind w:left="330" w:right="245"/>
    </w:pPr>
    <w:rPr>
      <w:rFonts w:ascii="Arial" w:eastAsia="Times New Roman" w:hAnsi="Arial" w:cs="Arial"/>
      <w:sz w:val="20"/>
      <w:szCs w:val="20"/>
      <w:lang w:eastAsia="ar-SA"/>
    </w:rPr>
  </w:style>
  <w:style w:type="paragraph" w:customStyle="1" w:styleId="CompanyName">
    <w:name w:val="Company Name"/>
    <w:basedOn w:val="Normal"/>
    <w:next w:val="Normal"/>
    <w:rsid w:val="00B8290F"/>
    <w:pPr>
      <w:tabs>
        <w:tab w:val="left" w:pos="2160"/>
        <w:tab w:val="center" w:pos="3960"/>
        <w:tab w:val="right" w:pos="6480"/>
      </w:tabs>
      <w:suppressAutoHyphens/>
      <w:spacing w:before="220" w:after="40" w:line="220" w:lineRule="atLeast"/>
      <w:ind w:right="-360"/>
    </w:pPr>
    <w:rPr>
      <w:rFonts w:eastAsia="Times New Roman"/>
      <w:sz w:val="22"/>
      <w:lang w:eastAsia="ar-SA"/>
    </w:rPr>
  </w:style>
  <w:style w:type="paragraph" w:customStyle="1" w:styleId="JobTitle">
    <w:name w:val="Job Title"/>
    <w:next w:val="Achievement"/>
    <w:rsid w:val="00B8290F"/>
    <w:pPr>
      <w:suppressAutoHyphens/>
      <w:spacing w:after="40" w:line="220" w:lineRule="atLeast"/>
    </w:pPr>
    <w:rPr>
      <w:rFonts w:ascii="Arial" w:eastAsia="Arial" w:hAnsi="Arial" w:cs="Arial"/>
      <w:b/>
      <w:spacing w:val="-10"/>
      <w:lang w:eastAsia="ar-SA"/>
    </w:rPr>
  </w:style>
  <w:style w:type="paragraph" w:styleId="BodyText">
    <w:name w:val="Body Text"/>
    <w:basedOn w:val="Normal"/>
    <w:link w:val="BodyTextChar"/>
    <w:uiPriority w:val="99"/>
    <w:semiHidden/>
    <w:unhideWhenUsed/>
    <w:rsid w:val="00B8290F"/>
    <w:pPr>
      <w:spacing w:after="120"/>
    </w:pPr>
    <w:rPr>
      <w:lang w:val="x-none" w:eastAsia="x-none"/>
    </w:rPr>
  </w:style>
  <w:style w:type="character" w:customStyle="1" w:styleId="BodyTextChar">
    <w:name w:val="Body Text Char"/>
    <w:link w:val="BodyText"/>
    <w:uiPriority w:val="99"/>
    <w:semiHidden/>
    <w:rsid w:val="00B8290F"/>
    <w:rPr>
      <w:rFonts w:ascii="Times New Roman" w:hAnsi="Times New Roman"/>
      <w:sz w:val="24"/>
      <w:szCs w:val="22"/>
    </w:rPr>
  </w:style>
  <w:style w:type="character" w:styleId="FollowedHyperlink">
    <w:name w:val="FollowedHyperlink"/>
    <w:uiPriority w:val="99"/>
    <w:semiHidden/>
    <w:unhideWhenUsed/>
    <w:rsid w:val="001C20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2797">
      <w:bodyDiv w:val="1"/>
      <w:marLeft w:val="0"/>
      <w:marRight w:val="0"/>
      <w:marTop w:val="0"/>
      <w:marBottom w:val="0"/>
      <w:divBdr>
        <w:top w:val="none" w:sz="0" w:space="0" w:color="auto"/>
        <w:left w:val="none" w:sz="0" w:space="0" w:color="auto"/>
        <w:bottom w:val="none" w:sz="0" w:space="0" w:color="auto"/>
        <w:right w:val="none" w:sz="0" w:space="0" w:color="auto"/>
      </w:divBdr>
    </w:div>
    <w:div w:id="144861566">
      <w:bodyDiv w:val="1"/>
      <w:marLeft w:val="0"/>
      <w:marRight w:val="0"/>
      <w:marTop w:val="0"/>
      <w:marBottom w:val="0"/>
      <w:divBdr>
        <w:top w:val="none" w:sz="0" w:space="0" w:color="auto"/>
        <w:left w:val="none" w:sz="0" w:space="0" w:color="auto"/>
        <w:bottom w:val="none" w:sz="0" w:space="0" w:color="auto"/>
        <w:right w:val="none" w:sz="0" w:space="0" w:color="auto"/>
      </w:divBdr>
    </w:div>
    <w:div w:id="291981843">
      <w:bodyDiv w:val="1"/>
      <w:marLeft w:val="0"/>
      <w:marRight w:val="0"/>
      <w:marTop w:val="0"/>
      <w:marBottom w:val="0"/>
      <w:divBdr>
        <w:top w:val="none" w:sz="0" w:space="0" w:color="auto"/>
        <w:left w:val="none" w:sz="0" w:space="0" w:color="auto"/>
        <w:bottom w:val="none" w:sz="0" w:space="0" w:color="auto"/>
        <w:right w:val="none" w:sz="0" w:space="0" w:color="auto"/>
      </w:divBdr>
    </w:div>
    <w:div w:id="484663354">
      <w:bodyDiv w:val="1"/>
      <w:marLeft w:val="0"/>
      <w:marRight w:val="0"/>
      <w:marTop w:val="0"/>
      <w:marBottom w:val="0"/>
      <w:divBdr>
        <w:top w:val="none" w:sz="0" w:space="0" w:color="auto"/>
        <w:left w:val="none" w:sz="0" w:space="0" w:color="auto"/>
        <w:bottom w:val="none" w:sz="0" w:space="0" w:color="auto"/>
        <w:right w:val="none" w:sz="0" w:space="0" w:color="auto"/>
      </w:divBdr>
    </w:div>
    <w:div w:id="550649880">
      <w:bodyDiv w:val="1"/>
      <w:marLeft w:val="0"/>
      <w:marRight w:val="0"/>
      <w:marTop w:val="0"/>
      <w:marBottom w:val="0"/>
      <w:divBdr>
        <w:top w:val="none" w:sz="0" w:space="0" w:color="auto"/>
        <w:left w:val="none" w:sz="0" w:space="0" w:color="auto"/>
        <w:bottom w:val="none" w:sz="0" w:space="0" w:color="auto"/>
        <w:right w:val="none" w:sz="0" w:space="0" w:color="auto"/>
      </w:divBdr>
      <w:divsChild>
        <w:div w:id="15419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96118">
      <w:bodyDiv w:val="1"/>
      <w:marLeft w:val="0"/>
      <w:marRight w:val="0"/>
      <w:marTop w:val="0"/>
      <w:marBottom w:val="0"/>
      <w:divBdr>
        <w:top w:val="none" w:sz="0" w:space="0" w:color="auto"/>
        <w:left w:val="none" w:sz="0" w:space="0" w:color="auto"/>
        <w:bottom w:val="none" w:sz="0" w:space="0" w:color="auto"/>
        <w:right w:val="none" w:sz="0" w:space="0" w:color="auto"/>
      </w:divBdr>
    </w:div>
    <w:div w:id="590050183">
      <w:bodyDiv w:val="1"/>
      <w:marLeft w:val="0"/>
      <w:marRight w:val="0"/>
      <w:marTop w:val="0"/>
      <w:marBottom w:val="0"/>
      <w:divBdr>
        <w:top w:val="none" w:sz="0" w:space="0" w:color="auto"/>
        <w:left w:val="none" w:sz="0" w:space="0" w:color="auto"/>
        <w:bottom w:val="none" w:sz="0" w:space="0" w:color="auto"/>
        <w:right w:val="none" w:sz="0" w:space="0" w:color="auto"/>
      </w:divBdr>
    </w:div>
    <w:div w:id="605583012">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929581872">
      <w:bodyDiv w:val="1"/>
      <w:marLeft w:val="0"/>
      <w:marRight w:val="0"/>
      <w:marTop w:val="0"/>
      <w:marBottom w:val="0"/>
      <w:divBdr>
        <w:top w:val="none" w:sz="0" w:space="0" w:color="auto"/>
        <w:left w:val="none" w:sz="0" w:space="0" w:color="auto"/>
        <w:bottom w:val="none" w:sz="0" w:space="0" w:color="auto"/>
        <w:right w:val="none" w:sz="0" w:space="0" w:color="auto"/>
      </w:divBdr>
      <w:divsChild>
        <w:div w:id="459999364">
          <w:marLeft w:val="0"/>
          <w:marRight w:val="0"/>
          <w:marTop w:val="0"/>
          <w:marBottom w:val="0"/>
          <w:divBdr>
            <w:top w:val="none" w:sz="0" w:space="0" w:color="auto"/>
            <w:left w:val="none" w:sz="0" w:space="0" w:color="auto"/>
            <w:bottom w:val="none" w:sz="0" w:space="0" w:color="auto"/>
            <w:right w:val="none" w:sz="0" w:space="0" w:color="auto"/>
          </w:divBdr>
          <w:divsChild>
            <w:div w:id="2020428395">
              <w:marLeft w:val="0"/>
              <w:marRight w:val="0"/>
              <w:marTop w:val="0"/>
              <w:marBottom w:val="0"/>
              <w:divBdr>
                <w:top w:val="none" w:sz="0" w:space="0" w:color="auto"/>
                <w:left w:val="none" w:sz="0" w:space="0" w:color="auto"/>
                <w:bottom w:val="none" w:sz="0" w:space="0" w:color="auto"/>
                <w:right w:val="none" w:sz="0" w:space="0" w:color="auto"/>
              </w:divBdr>
              <w:divsChild>
                <w:div w:id="1109818964">
                  <w:marLeft w:val="0"/>
                  <w:marRight w:val="0"/>
                  <w:marTop w:val="0"/>
                  <w:marBottom w:val="0"/>
                  <w:divBdr>
                    <w:top w:val="none" w:sz="0" w:space="0" w:color="auto"/>
                    <w:left w:val="none" w:sz="0" w:space="0" w:color="auto"/>
                    <w:bottom w:val="none" w:sz="0" w:space="0" w:color="auto"/>
                    <w:right w:val="none" w:sz="0" w:space="0" w:color="auto"/>
                  </w:divBdr>
                  <w:divsChild>
                    <w:div w:id="1770811889">
                      <w:marLeft w:val="-225"/>
                      <w:marRight w:val="-225"/>
                      <w:marTop w:val="0"/>
                      <w:marBottom w:val="0"/>
                      <w:divBdr>
                        <w:top w:val="none" w:sz="0" w:space="0" w:color="auto"/>
                        <w:left w:val="none" w:sz="0" w:space="0" w:color="auto"/>
                        <w:bottom w:val="none" w:sz="0" w:space="0" w:color="auto"/>
                        <w:right w:val="none" w:sz="0" w:space="0" w:color="auto"/>
                      </w:divBdr>
                      <w:divsChild>
                        <w:div w:id="3359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7047">
      <w:bodyDiv w:val="1"/>
      <w:marLeft w:val="0"/>
      <w:marRight w:val="0"/>
      <w:marTop w:val="0"/>
      <w:marBottom w:val="0"/>
      <w:divBdr>
        <w:top w:val="none" w:sz="0" w:space="0" w:color="auto"/>
        <w:left w:val="none" w:sz="0" w:space="0" w:color="auto"/>
        <w:bottom w:val="none" w:sz="0" w:space="0" w:color="auto"/>
        <w:right w:val="none" w:sz="0" w:space="0" w:color="auto"/>
      </w:divBdr>
    </w:div>
    <w:div w:id="1033961615">
      <w:bodyDiv w:val="1"/>
      <w:marLeft w:val="0"/>
      <w:marRight w:val="0"/>
      <w:marTop w:val="0"/>
      <w:marBottom w:val="0"/>
      <w:divBdr>
        <w:top w:val="none" w:sz="0" w:space="0" w:color="auto"/>
        <w:left w:val="none" w:sz="0" w:space="0" w:color="auto"/>
        <w:bottom w:val="none" w:sz="0" w:space="0" w:color="auto"/>
        <w:right w:val="none" w:sz="0" w:space="0" w:color="auto"/>
      </w:divBdr>
    </w:div>
    <w:div w:id="1041128754">
      <w:bodyDiv w:val="1"/>
      <w:marLeft w:val="0"/>
      <w:marRight w:val="0"/>
      <w:marTop w:val="0"/>
      <w:marBottom w:val="0"/>
      <w:divBdr>
        <w:top w:val="none" w:sz="0" w:space="0" w:color="auto"/>
        <w:left w:val="none" w:sz="0" w:space="0" w:color="auto"/>
        <w:bottom w:val="none" w:sz="0" w:space="0" w:color="auto"/>
        <w:right w:val="none" w:sz="0" w:space="0" w:color="auto"/>
      </w:divBdr>
    </w:div>
    <w:div w:id="1118529474">
      <w:bodyDiv w:val="1"/>
      <w:marLeft w:val="0"/>
      <w:marRight w:val="0"/>
      <w:marTop w:val="0"/>
      <w:marBottom w:val="0"/>
      <w:divBdr>
        <w:top w:val="none" w:sz="0" w:space="0" w:color="auto"/>
        <w:left w:val="none" w:sz="0" w:space="0" w:color="auto"/>
        <w:bottom w:val="none" w:sz="0" w:space="0" w:color="auto"/>
        <w:right w:val="none" w:sz="0" w:space="0" w:color="auto"/>
      </w:divBdr>
    </w:div>
    <w:div w:id="1129278837">
      <w:bodyDiv w:val="1"/>
      <w:marLeft w:val="0"/>
      <w:marRight w:val="0"/>
      <w:marTop w:val="0"/>
      <w:marBottom w:val="0"/>
      <w:divBdr>
        <w:top w:val="none" w:sz="0" w:space="0" w:color="auto"/>
        <w:left w:val="none" w:sz="0" w:space="0" w:color="auto"/>
        <w:bottom w:val="none" w:sz="0" w:space="0" w:color="auto"/>
        <w:right w:val="none" w:sz="0" w:space="0" w:color="auto"/>
      </w:divBdr>
    </w:div>
    <w:div w:id="1294288524">
      <w:bodyDiv w:val="1"/>
      <w:marLeft w:val="0"/>
      <w:marRight w:val="0"/>
      <w:marTop w:val="0"/>
      <w:marBottom w:val="0"/>
      <w:divBdr>
        <w:top w:val="none" w:sz="0" w:space="0" w:color="auto"/>
        <w:left w:val="none" w:sz="0" w:space="0" w:color="auto"/>
        <w:bottom w:val="none" w:sz="0" w:space="0" w:color="auto"/>
        <w:right w:val="none" w:sz="0" w:space="0" w:color="auto"/>
      </w:divBdr>
    </w:div>
    <w:div w:id="1407679558">
      <w:bodyDiv w:val="1"/>
      <w:marLeft w:val="0"/>
      <w:marRight w:val="0"/>
      <w:marTop w:val="0"/>
      <w:marBottom w:val="0"/>
      <w:divBdr>
        <w:top w:val="none" w:sz="0" w:space="0" w:color="auto"/>
        <w:left w:val="none" w:sz="0" w:space="0" w:color="auto"/>
        <w:bottom w:val="none" w:sz="0" w:space="0" w:color="auto"/>
        <w:right w:val="none" w:sz="0" w:space="0" w:color="auto"/>
      </w:divBdr>
    </w:div>
    <w:div w:id="1522551003">
      <w:bodyDiv w:val="1"/>
      <w:marLeft w:val="0"/>
      <w:marRight w:val="0"/>
      <w:marTop w:val="0"/>
      <w:marBottom w:val="0"/>
      <w:divBdr>
        <w:top w:val="none" w:sz="0" w:space="0" w:color="auto"/>
        <w:left w:val="none" w:sz="0" w:space="0" w:color="auto"/>
        <w:bottom w:val="none" w:sz="0" w:space="0" w:color="auto"/>
        <w:right w:val="none" w:sz="0" w:space="0" w:color="auto"/>
      </w:divBdr>
    </w:div>
    <w:div w:id="1532262220">
      <w:bodyDiv w:val="1"/>
      <w:marLeft w:val="0"/>
      <w:marRight w:val="0"/>
      <w:marTop w:val="0"/>
      <w:marBottom w:val="0"/>
      <w:divBdr>
        <w:top w:val="none" w:sz="0" w:space="0" w:color="auto"/>
        <w:left w:val="none" w:sz="0" w:space="0" w:color="auto"/>
        <w:bottom w:val="none" w:sz="0" w:space="0" w:color="auto"/>
        <w:right w:val="none" w:sz="0" w:space="0" w:color="auto"/>
      </w:divBdr>
      <w:divsChild>
        <w:div w:id="166605349">
          <w:marLeft w:val="0"/>
          <w:marRight w:val="0"/>
          <w:marTop w:val="0"/>
          <w:marBottom w:val="0"/>
          <w:divBdr>
            <w:top w:val="none" w:sz="0" w:space="0" w:color="auto"/>
            <w:left w:val="none" w:sz="0" w:space="0" w:color="auto"/>
            <w:bottom w:val="none" w:sz="0" w:space="0" w:color="auto"/>
            <w:right w:val="none" w:sz="0" w:space="0" w:color="auto"/>
          </w:divBdr>
          <w:divsChild>
            <w:div w:id="623194579">
              <w:marLeft w:val="0"/>
              <w:marRight w:val="0"/>
              <w:marTop w:val="0"/>
              <w:marBottom w:val="0"/>
              <w:divBdr>
                <w:top w:val="none" w:sz="0" w:space="0" w:color="auto"/>
                <w:left w:val="none" w:sz="0" w:space="0" w:color="auto"/>
                <w:bottom w:val="none" w:sz="0" w:space="0" w:color="auto"/>
                <w:right w:val="none" w:sz="0" w:space="0" w:color="auto"/>
              </w:divBdr>
              <w:divsChild>
                <w:div w:id="1921284529">
                  <w:marLeft w:val="0"/>
                  <w:marRight w:val="0"/>
                  <w:marTop w:val="0"/>
                  <w:marBottom w:val="0"/>
                  <w:divBdr>
                    <w:top w:val="none" w:sz="0" w:space="0" w:color="auto"/>
                    <w:left w:val="none" w:sz="0" w:space="0" w:color="auto"/>
                    <w:bottom w:val="none" w:sz="0" w:space="0" w:color="auto"/>
                    <w:right w:val="none" w:sz="0" w:space="0" w:color="auto"/>
                  </w:divBdr>
                  <w:divsChild>
                    <w:div w:id="384379203">
                      <w:marLeft w:val="0"/>
                      <w:marRight w:val="0"/>
                      <w:marTop w:val="0"/>
                      <w:marBottom w:val="0"/>
                      <w:divBdr>
                        <w:top w:val="none" w:sz="0" w:space="0" w:color="auto"/>
                        <w:left w:val="none" w:sz="0" w:space="0" w:color="auto"/>
                        <w:bottom w:val="none" w:sz="0" w:space="0" w:color="auto"/>
                        <w:right w:val="none" w:sz="0" w:space="0" w:color="auto"/>
                      </w:divBdr>
                      <w:divsChild>
                        <w:div w:id="2093550473">
                          <w:marLeft w:val="0"/>
                          <w:marRight w:val="0"/>
                          <w:marTop w:val="0"/>
                          <w:marBottom w:val="0"/>
                          <w:divBdr>
                            <w:top w:val="none" w:sz="0" w:space="0" w:color="auto"/>
                            <w:left w:val="none" w:sz="0" w:space="0" w:color="auto"/>
                            <w:bottom w:val="none" w:sz="0" w:space="0" w:color="auto"/>
                            <w:right w:val="none" w:sz="0" w:space="0" w:color="auto"/>
                          </w:divBdr>
                          <w:divsChild>
                            <w:div w:id="1542594021">
                              <w:marLeft w:val="0"/>
                              <w:marRight w:val="0"/>
                              <w:marTop w:val="0"/>
                              <w:marBottom w:val="0"/>
                              <w:divBdr>
                                <w:top w:val="none" w:sz="0" w:space="0" w:color="auto"/>
                                <w:left w:val="none" w:sz="0" w:space="0" w:color="auto"/>
                                <w:bottom w:val="none" w:sz="0" w:space="0" w:color="auto"/>
                                <w:right w:val="none" w:sz="0" w:space="0" w:color="auto"/>
                              </w:divBdr>
                              <w:divsChild>
                                <w:div w:id="1119568833">
                                  <w:marLeft w:val="0"/>
                                  <w:marRight w:val="0"/>
                                  <w:marTop w:val="300"/>
                                  <w:marBottom w:val="300"/>
                                  <w:divBdr>
                                    <w:top w:val="none" w:sz="0" w:space="0" w:color="auto"/>
                                    <w:left w:val="none" w:sz="0" w:space="0" w:color="auto"/>
                                    <w:bottom w:val="none" w:sz="0" w:space="0" w:color="auto"/>
                                    <w:right w:val="none" w:sz="0" w:space="0" w:color="auto"/>
                                  </w:divBdr>
                                  <w:divsChild>
                                    <w:div w:id="121467076">
                                      <w:marLeft w:val="0"/>
                                      <w:marRight w:val="0"/>
                                      <w:marTop w:val="0"/>
                                      <w:marBottom w:val="0"/>
                                      <w:divBdr>
                                        <w:top w:val="none" w:sz="0" w:space="0" w:color="auto"/>
                                        <w:left w:val="none" w:sz="0" w:space="0" w:color="auto"/>
                                        <w:bottom w:val="none" w:sz="0" w:space="0" w:color="auto"/>
                                        <w:right w:val="none" w:sz="0" w:space="0" w:color="auto"/>
                                      </w:divBdr>
                                      <w:divsChild>
                                        <w:div w:id="1940940874">
                                          <w:marLeft w:val="0"/>
                                          <w:marRight w:val="0"/>
                                          <w:marTop w:val="300"/>
                                          <w:marBottom w:val="300"/>
                                          <w:divBdr>
                                            <w:top w:val="none" w:sz="0" w:space="0" w:color="auto"/>
                                            <w:left w:val="none" w:sz="0" w:space="0" w:color="auto"/>
                                            <w:bottom w:val="none" w:sz="0" w:space="0" w:color="auto"/>
                                            <w:right w:val="none" w:sz="0" w:space="0" w:color="auto"/>
                                          </w:divBdr>
                                          <w:divsChild>
                                            <w:div w:id="765612174">
                                              <w:marLeft w:val="0"/>
                                              <w:marRight w:val="0"/>
                                              <w:marTop w:val="0"/>
                                              <w:marBottom w:val="0"/>
                                              <w:divBdr>
                                                <w:top w:val="none" w:sz="0" w:space="0" w:color="auto"/>
                                                <w:left w:val="none" w:sz="0" w:space="0" w:color="auto"/>
                                                <w:bottom w:val="none" w:sz="0" w:space="0" w:color="auto"/>
                                                <w:right w:val="none" w:sz="0" w:space="0" w:color="auto"/>
                                              </w:divBdr>
                                              <w:divsChild>
                                                <w:div w:id="1831095706">
                                                  <w:marLeft w:val="0"/>
                                                  <w:marRight w:val="0"/>
                                                  <w:marTop w:val="0"/>
                                                  <w:marBottom w:val="0"/>
                                                  <w:divBdr>
                                                    <w:top w:val="none" w:sz="0" w:space="0" w:color="auto"/>
                                                    <w:left w:val="none" w:sz="0" w:space="0" w:color="auto"/>
                                                    <w:bottom w:val="none" w:sz="0" w:space="0" w:color="auto"/>
                                                    <w:right w:val="none" w:sz="0" w:space="0" w:color="auto"/>
                                                  </w:divBdr>
                                                  <w:divsChild>
                                                    <w:div w:id="1052079682">
                                                      <w:marLeft w:val="0"/>
                                                      <w:marRight w:val="0"/>
                                                      <w:marTop w:val="0"/>
                                                      <w:marBottom w:val="0"/>
                                                      <w:divBdr>
                                                        <w:top w:val="none" w:sz="0" w:space="0" w:color="auto"/>
                                                        <w:left w:val="none" w:sz="0" w:space="0" w:color="auto"/>
                                                        <w:bottom w:val="none" w:sz="0" w:space="0" w:color="auto"/>
                                                        <w:right w:val="none" w:sz="0" w:space="0" w:color="auto"/>
                                                      </w:divBdr>
                                                      <w:divsChild>
                                                        <w:div w:id="471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150264">
      <w:bodyDiv w:val="1"/>
      <w:marLeft w:val="0"/>
      <w:marRight w:val="0"/>
      <w:marTop w:val="0"/>
      <w:marBottom w:val="0"/>
      <w:divBdr>
        <w:top w:val="none" w:sz="0" w:space="0" w:color="auto"/>
        <w:left w:val="none" w:sz="0" w:space="0" w:color="auto"/>
        <w:bottom w:val="none" w:sz="0" w:space="0" w:color="auto"/>
        <w:right w:val="none" w:sz="0" w:space="0" w:color="auto"/>
      </w:divBdr>
    </w:div>
    <w:div w:id="1699968054">
      <w:bodyDiv w:val="1"/>
      <w:marLeft w:val="0"/>
      <w:marRight w:val="0"/>
      <w:marTop w:val="0"/>
      <w:marBottom w:val="0"/>
      <w:divBdr>
        <w:top w:val="none" w:sz="0" w:space="0" w:color="auto"/>
        <w:left w:val="none" w:sz="0" w:space="0" w:color="auto"/>
        <w:bottom w:val="none" w:sz="0" w:space="0" w:color="auto"/>
        <w:right w:val="none" w:sz="0" w:space="0" w:color="auto"/>
      </w:divBdr>
    </w:div>
    <w:div w:id="1782066085">
      <w:bodyDiv w:val="1"/>
      <w:marLeft w:val="0"/>
      <w:marRight w:val="0"/>
      <w:marTop w:val="0"/>
      <w:marBottom w:val="0"/>
      <w:divBdr>
        <w:top w:val="none" w:sz="0" w:space="0" w:color="auto"/>
        <w:left w:val="none" w:sz="0" w:space="0" w:color="auto"/>
        <w:bottom w:val="none" w:sz="0" w:space="0" w:color="auto"/>
        <w:right w:val="none" w:sz="0" w:space="0" w:color="auto"/>
      </w:divBdr>
    </w:div>
    <w:div w:id="1851291309">
      <w:bodyDiv w:val="1"/>
      <w:marLeft w:val="0"/>
      <w:marRight w:val="0"/>
      <w:marTop w:val="0"/>
      <w:marBottom w:val="0"/>
      <w:divBdr>
        <w:top w:val="none" w:sz="0" w:space="0" w:color="auto"/>
        <w:left w:val="none" w:sz="0" w:space="0" w:color="auto"/>
        <w:bottom w:val="none" w:sz="0" w:space="0" w:color="auto"/>
        <w:right w:val="none" w:sz="0" w:space="0" w:color="auto"/>
      </w:divBdr>
    </w:div>
    <w:div w:id="20820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atedge.com/stratedge-webinar.jpg" TargetMode="External"/><Relationship Id="rId18" Type="http://schemas.openxmlformats.org/officeDocument/2006/relationships/hyperlink" Target="https://www.stratedge.com/webina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ratedge.com" TargetMode="External"/><Relationship Id="rId7" Type="http://schemas.openxmlformats.org/officeDocument/2006/relationships/settings" Target="settings.xml"/><Relationship Id="rId12" Type="http://schemas.openxmlformats.org/officeDocument/2006/relationships/hyperlink" Target="mailto:tricia@armarketinginc.com" TargetMode="External"/><Relationship Id="rId17" Type="http://schemas.openxmlformats.org/officeDocument/2006/relationships/hyperlink" Target="https://www.stratedge.com/assembl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ratedge.com/webinar.html" TargetMode="External"/><Relationship Id="rId20" Type="http://schemas.openxmlformats.org/officeDocument/2006/relationships/hyperlink" Target="mailto:info@strated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ricia@armarketinginc.com" TargetMode="External"/><Relationship Id="rId5" Type="http://schemas.openxmlformats.org/officeDocument/2006/relationships/numbering" Target="numbering.xml"/><Relationship Id="rId15" Type="http://schemas.openxmlformats.org/officeDocument/2006/relationships/hyperlink" Target="https://www.stratedge.com/" TargetMode="External"/><Relationship Id="rId23" Type="http://schemas.openxmlformats.org/officeDocument/2006/relationships/hyperlink" Target="mailto:c.krawiec@stratedge.com" TargetMode="External"/><Relationship Id="rId10" Type="http://schemas.openxmlformats.org/officeDocument/2006/relationships/endnotes" Target="endnotes.xml"/><Relationship Id="rId19" Type="http://schemas.openxmlformats.org/officeDocument/2006/relationships/hyperlink" Target="https://www.stratedge.com/webina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strat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14BA86A18CF4393546C5C52D57D62" ma:contentTypeVersion="13" ma:contentTypeDescription="Create a new document." ma:contentTypeScope="" ma:versionID="b1f869cdd4087135bee0fc1081dc8879">
  <xsd:schema xmlns:xsd="http://www.w3.org/2001/XMLSchema" xmlns:xs="http://www.w3.org/2001/XMLSchema" xmlns:p="http://schemas.microsoft.com/office/2006/metadata/properties" xmlns:ns3="808b70cd-cdc7-402b-b500-63f7a8a130a9" xmlns:ns4="459754b0-a70c-4646-9224-687b6f609053" targetNamespace="http://schemas.microsoft.com/office/2006/metadata/properties" ma:root="true" ma:fieldsID="04f6d566c530218767fb3c3bf395e07d" ns3:_="" ns4:_="">
    <xsd:import namespace="808b70cd-cdc7-402b-b500-63f7a8a130a9"/>
    <xsd:import namespace="459754b0-a70c-4646-9224-687b6f609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70cd-cdc7-402b-b500-63f7a8a13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754b0-a70c-4646-9224-687b6f609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CCF2A-8E57-4FD2-B9DA-B75771DE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70cd-cdc7-402b-b500-63f7a8a130a9"/>
    <ds:schemaRef ds:uri="459754b0-a70c-4646-9224-687b6f60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E9E76-EFED-42B9-9E6F-C2232327338B}">
  <ds:schemaRefs>
    <ds:schemaRef ds:uri="http://schemas.openxmlformats.org/officeDocument/2006/bibliography"/>
  </ds:schemaRefs>
</ds:datastoreItem>
</file>

<file path=customXml/itemProps3.xml><?xml version="1.0" encoding="utf-8"?>
<ds:datastoreItem xmlns:ds="http://schemas.openxmlformats.org/officeDocument/2006/customXml" ds:itemID="{30FD5E1F-8855-4815-9D42-245B9DF6DA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1E1C4-F1E5-4585-9210-A0917F80A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3249</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Links>
    <vt:vector size="78" baseType="variant">
      <vt:variant>
        <vt:i4>3145728</vt:i4>
      </vt:variant>
      <vt:variant>
        <vt:i4>36</vt:i4>
      </vt:variant>
      <vt:variant>
        <vt:i4>0</vt:i4>
      </vt:variant>
      <vt:variant>
        <vt:i4>5</vt:i4>
      </vt:variant>
      <vt:variant>
        <vt:lpwstr>mailto:tricia@armarketinginc.com</vt:lpwstr>
      </vt:variant>
      <vt:variant>
        <vt:lpwstr/>
      </vt:variant>
      <vt:variant>
        <vt:i4>8060946</vt:i4>
      </vt:variant>
      <vt:variant>
        <vt:i4>33</vt:i4>
      </vt:variant>
      <vt:variant>
        <vt:i4>0</vt:i4>
      </vt:variant>
      <vt:variant>
        <vt:i4>5</vt:i4>
      </vt:variant>
      <vt:variant>
        <vt:lpwstr>mailto:c.krawiec@stratedge.com</vt:lpwstr>
      </vt:variant>
      <vt:variant>
        <vt:lpwstr/>
      </vt:variant>
      <vt:variant>
        <vt:i4>3211322</vt:i4>
      </vt:variant>
      <vt:variant>
        <vt:i4>30</vt:i4>
      </vt:variant>
      <vt:variant>
        <vt:i4>0</vt:i4>
      </vt:variant>
      <vt:variant>
        <vt:i4>5</vt:i4>
      </vt:variant>
      <vt:variant>
        <vt:lpwstr>https://www.stratedge.com/</vt:lpwstr>
      </vt:variant>
      <vt:variant>
        <vt:lpwstr/>
      </vt:variant>
      <vt:variant>
        <vt:i4>3211322</vt:i4>
      </vt:variant>
      <vt:variant>
        <vt:i4>27</vt:i4>
      </vt:variant>
      <vt:variant>
        <vt:i4>0</vt:i4>
      </vt:variant>
      <vt:variant>
        <vt:i4>5</vt:i4>
      </vt:variant>
      <vt:variant>
        <vt:lpwstr>https://www.stratedge.com/</vt:lpwstr>
      </vt:variant>
      <vt:variant>
        <vt:lpwstr/>
      </vt:variant>
      <vt:variant>
        <vt:i4>8061020</vt:i4>
      </vt:variant>
      <vt:variant>
        <vt:i4>24</vt:i4>
      </vt:variant>
      <vt:variant>
        <vt:i4>0</vt:i4>
      </vt:variant>
      <vt:variant>
        <vt:i4>5</vt:i4>
      </vt:variant>
      <vt:variant>
        <vt:lpwstr>mailto:info@stratedge.com</vt:lpwstr>
      </vt:variant>
      <vt:variant>
        <vt:lpwstr/>
      </vt:variant>
      <vt:variant>
        <vt:i4>4915267</vt:i4>
      </vt:variant>
      <vt:variant>
        <vt:i4>21</vt:i4>
      </vt:variant>
      <vt:variant>
        <vt:i4>0</vt:i4>
      </vt:variant>
      <vt:variant>
        <vt:i4>5</vt:i4>
      </vt:variant>
      <vt:variant>
        <vt:lpwstr>http://www.stratedge.com/eutectic-die-attach-optimizes-high-power-gan-devices.pdf</vt:lpwstr>
      </vt:variant>
      <vt:variant>
        <vt:lpwstr/>
      </vt:variant>
      <vt:variant>
        <vt:i4>5308484</vt:i4>
      </vt:variant>
      <vt:variant>
        <vt:i4>18</vt:i4>
      </vt:variant>
      <vt:variant>
        <vt:i4>0</vt:i4>
      </vt:variant>
      <vt:variant>
        <vt:i4>5</vt:i4>
      </vt:variant>
      <vt:variant>
        <vt:lpwstr>https://www.mpdigest.com/2020/07/28/eutectic-die-attach-optimizes-high-power-gan-devices/</vt:lpwstr>
      </vt:variant>
      <vt:variant>
        <vt:lpwstr/>
      </vt:variant>
      <vt:variant>
        <vt:i4>3997728</vt:i4>
      </vt:variant>
      <vt:variant>
        <vt:i4>15</vt:i4>
      </vt:variant>
      <vt:variant>
        <vt:i4>0</vt:i4>
      </vt:variant>
      <vt:variant>
        <vt:i4>5</vt:i4>
      </vt:variant>
      <vt:variant>
        <vt:lpwstr>https://www.stratedge.com/eutectic-die-attach-optimizes-high-power-gan-devices.pdf</vt:lpwstr>
      </vt:variant>
      <vt:variant>
        <vt:lpwstr/>
      </vt:variant>
      <vt:variant>
        <vt:i4>3997728</vt:i4>
      </vt:variant>
      <vt:variant>
        <vt:i4>12</vt:i4>
      </vt:variant>
      <vt:variant>
        <vt:i4>0</vt:i4>
      </vt:variant>
      <vt:variant>
        <vt:i4>5</vt:i4>
      </vt:variant>
      <vt:variant>
        <vt:lpwstr>https://www.stratedge.com/eutectic-die-attach-optimizes-high-power-gan-devices.pdf</vt:lpwstr>
      </vt:variant>
      <vt:variant>
        <vt:lpwstr/>
      </vt:variant>
      <vt:variant>
        <vt:i4>3211322</vt:i4>
      </vt:variant>
      <vt:variant>
        <vt:i4>9</vt:i4>
      </vt:variant>
      <vt:variant>
        <vt:i4>0</vt:i4>
      </vt:variant>
      <vt:variant>
        <vt:i4>5</vt:i4>
      </vt:variant>
      <vt:variant>
        <vt:lpwstr>https://www.stratedge.com/</vt:lpwstr>
      </vt:variant>
      <vt:variant>
        <vt:lpwstr/>
      </vt:variant>
      <vt:variant>
        <vt:i4>3997728</vt:i4>
      </vt:variant>
      <vt:variant>
        <vt:i4>6</vt:i4>
      </vt:variant>
      <vt:variant>
        <vt:i4>0</vt:i4>
      </vt:variant>
      <vt:variant>
        <vt:i4>5</vt:i4>
      </vt:variant>
      <vt:variant>
        <vt:lpwstr>https://www.stratedge.com/eutectic-die-attach-optimizes-high-power-gan-devices.pdf</vt:lpwstr>
      </vt:variant>
      <vt:variant>
        <vt:lpwstr/>
      </vt:variant>
      <vt:variant>
        <vt:i4>6291561</vt:i4>
      </vt:variant>
      <vt:variant>
        <vt:i4>3</vt:i4>
      </vt:variant>
      <vt:variant>
        <vt:i4>0</vt:i4>
      </vt:variant>
      <vt:variant>
        <vt:i4>5</vt:i4>
      </vt:variant>
      <vt:variant>
        <vt:lpwstr>https://www.stratedge.com/gan-device-article-photo.png</vt:lpwstr>
      </vt:variant>
      <vt:variant>
        <vt:lpwstr/>
      </vt:variant>
      <vt:variant>
        <vt:i4>3145728</vt:i4>
      </vt:variant>
      <vt:variant>
        <vt:i4>0</vt:i4>
      </vt:variant>
      <vt:variant>
        <vt:i4>0</vt:i4>
      </vt:variant>
      <vt:variant>
        <vt:i4>5</vt:i4>
      </vt:variant>
      <vt:variant>
        <vt:lpwstr>mailto:tricia@armarketinginc.com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Going</dc:creator>
  <cp:keywords/>
  <cp:lastModifiedBy>Tricia McGough</cp:lastModifiedBy>
  <cp:revision>3</cp:revision>
  <cp:lastPrinted>2020-05-29T04:34:00Z</cp:lastPrinted>
  <dcterms:created xsi:type="dcterms:W3CDTF">2021-08-25T12:48:00Z</dcterms:created>
  <dcterms:modified xsi:type="dcterms:W3CDTF">2021-08-25T13:15:00Z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0x01010017014BA86A18CF4393546C5C52D57D62</vt:lpwstr>
  </property>
  <property fmtid="{D5CDD505-2E9C-101B-9397-08002B2CF9AE}" pid="3" name="Base Target">
    <vt:lpwstr>_blank</vt:lpwstr>
  </property>
</Properties>
</file>